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A5011" w14:textId="289CCB17" w:rsidR="00E3478B" w:rsidRDefault="00E3478B" w:rsidP="00E3478B">
      <w:pPr>
        <w:pStyle w:val="StandardWeb"/>
        <w:spacing w:before="0" w:after="0"/>
        <w:jc w:val="both"/>
      </w:pPr>
      <w:r>
        <w:t xml:space="preserve">Temeljem </w:t>
      </w:r>
      <w:r w:rsidRPr="000819FD">
        <w:rPr>
          <w:rStyle w:val="Naglaeno"/>
          <w:b w:val="0"/>
          <w:bCs w:val="0"/>
        </w:rPr>
        <w:t>Zakona o zakupu i kupoprodaji poslovnog prostora („Narodne novine“ broj 125/11, 64/15</w:t>
      </w:r>
      <w:r>
        <w:rPr>
          <w:rStyle w:val="Naglaeno"/>
          <w:b w:val="0"/>
          <w:bCs w:val="0"/>
        </w:rPr>
        <w:t>,</w:t>
      </w:r>
      <w:r w:rsidRPr="000819FD">
        <w:rPr>
          <w:rStyle w:val="Naglaeno"/>
          <w:b w:val="0"/>
          <w:bCs w:val="0"/>
        </w:rPr>
        <w:t xml:space="preserve"> 112/18</w:t>
      </w:r>
      <w:r>
        <w:rPr>
          <w:rStyle w:val="Naglaeno"/>
          <w:b w:val="0"/>
          <w:bCs w:val="0"/>
        </w:rPr>
        <w:t xml:space="preserve"> i 123/24</w:t>
      </w:r>
      <w:r w:rsidRPr="000819FD">
        <w:rPr>
          <w:rStyle w:val="Naglaeno"/>
          <w:b w:val="0"/>
          <w:bCs w:val="0"/>
        </w:rPr>
        <w:t xml:space="preserve">), </w:t>
      </w:r>
      <w:r w:rsidRPr="000819FD">
        <w:t xml:space="preserve">Odluke o davanju u zakup poslovnog prostora u vlasništvu Općine Vinodolska općina („Službene novine Primorsko-goranske županije“ broj 42/13), Odluke o uvjetima i postupku javnog natječaja za davanje u zakup poslovnog prostora („Službene novine Primorsko-goranske županije“ broj 42/13) i Zaključka općinskog načelnika KLASA: </w:t>
      </w:r>
      <w:r w:rsidRPr="008817A6">
        <w:t>024-03/2</w:t>
      </w:r>
      <w:r>
        <w:t>6</w:t>
      </w:r>
      <w:r w:rsidRPr="008817A6">
        <w:t>-01/1, URBROJ: 2170-34-1-2</w:t>
      </w:r>
      <w:r>
        <w:t>6</w:t>
      </w:r>
      <w:r w:rsidRPr="008817A6">
        <w:t>-</w:t>
      </w:r>
      <w:r w:rsidR="00D63A57">
        <w:t>115</w:t>
      </w:r>
      <w:r w:rsidRPr="00647D17">
        <w:t xml:space="preserve"> od </w:t>
      </w:r>
      <w:r w:rsidR="00491C36">
        <w:t>5</w:t>
      </w:r>
      <w:r>
        <w:t xml:space="preserve">. </w:t>
      </w:r>
      <w:r w:rsidR="00491C36">
        <w:t>lipnja</w:t>
      </w:r>
      <w:r w:rsidRPr="000819FD">
        <w:t xml:space="preserve"> 202</w:t>
      </w:r>
      <w:r>
        <w:t>6</w:t>
      </w:r>
      <w:r w:rsidRPr="000819FD">
        <w:t>. godine, objavljuje se sljedeći</w:t>
      </w:r>
    </w:p>
    <w:p w14:paraId="34BAB60F" w14:textId="77777777" w:rsidR="008127B9" w:rsidRPr="00C50299" w:rsidRDefault="008127B9" w:rsidP="004C614F">
      <w:pPr>
        <w:jc w:val="center"/>
        <w:rPr>
          <w:rFonts w:ascii="Arial" w:hAnsi="Arial" w:cs="Arial"/>
          <w:sz w:val="28"/>
          <w:szCs w:val="28"/>
        </w:rPr>
      </w:pPr>
    </w:p>
    <w:p w14:paraId="79E71AAA" w14:textId="02ED53E5" w:rsidR="004C614F" w:rsidRPr="00E7580F" w:rsidRDefault="007564DF" w:rsidP="004C614F">
      <w:pPr>
        <w:jc w:val="center"/>
        <w:rPr>
          <w:b/>
          <w:bCs/>
        </w:rPr>
      </w:pPr>
      <w:r>
        <w:rPr>
          <w:b/>
          <w:bCs/>
        </w:rPr>
        <w:t xml:space="preserve">JAVNI </w:t>
      </w:r>
      <w:r w:rsidR="004C614F" w:rsidRPr="00E7580F">
        <w:rPr>
          <w:b/>
          <w:bCs/>
        </w:rPr>
        <w:t>NATJE</w:t>
      </w:r>
      <w:r w:rsidR="001F1D8E" w:rsidRPr="00E7580F">
        <w:rPr>
          <w:b/>
          <w:bCs/>
        </w:rPr>
        <w:t>ČAJ ZA DAVANJE U ZAKUP POSLOVNOG</w:t>
      </w:r>
      <w:r w:rsidR="004C614F" w:rsidRPr="00E7580F">
        <w:rPr>
          <w:b/>
          <w:bCs/>
        </w:rPr>
        <w:t xml:space="preserve"> PROSTORA</w:t>
      </w:r>
    </w:p>
    <w:p w14:paraId="31F6D4F5" w14:textId="201176DC" w:rsidR="000D2732" w:rsidRDefault="000D2732">
      <w:pPr>
        <w:rPr>
          <w:rFonts w:ascii="Arial" w:hAnsi="Arial" w:cs="Arial"/>
        </w:rPr>
      </w:pPr>
    </w:p>
    <w:p w14:paraId="45150AFA" w14:textId="77777777" w:rsidR="00046264" w:rsidRPr="00C50299" w:rsidRDefault="00046264">
      <w:pPr>
        <w:rPr>
          <w:rFonts w:ascii="Arial" w:hAnsi="Arial" w:cs="Arial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62"/>
        <w:gridCol w:w="1558"/>
        <w:gridCol w:w="1364"/>
        <w:gridCol w:w="1253"/>
        <w:gridCol w:w="1211"/>
        <w:gridCol w:w="1134"/>
        <w:gridCol w:w="1276"/>
        <w:gridCol w:w="1702"/>
        <w:gridCol w:w="1341"/>
      </w:tblGrid>
      <w:tr w:rsidR="00A403B7" w:rsidRPr="00C50299" w14:paraId="1E909239" w14:textId="77777777" w:rsidTr="004039DA">
        <w:trPr>
          <w:cantSplit/>
          <w:trHeight w:val="1187"/>
        </w:trPr>
        <w:tc>
          <w:tcPr>
            <w:tcW w:w="671" w:type="pct"/>
            <w:shd w:val="clear" w:color="auto" w:fill="D9D9D9"/>
            <w:vAlign w:val="center"/>
          </w:tcPr>
          <w:p w14:paraId="79017296" w14:textId="3F8398BC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Poslovni prostor (opis i adresa)</w:t>
            </w:r>
          </w:p>
        </w:tc>
        <w:tc>
          <w:tcPr>
            <w:tcW w:w="514" w:type="pct"/>
            <w:shd w:val="clear" w:color="auto" w:fill="D9D9D9"/>
            <w:vAlign w:val="center"/>
          </w:tcPr>
          <w:p w14:paraId="4795D928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Djelatnost</w:t>
            </w:r>
          </w:p>
        </w:tc>
        <w:tc>
          <w:tcPr>
            <w:tcW w:w="548" w:type="pct"/>
            <w:shd w:val="clear" w:color="auto" w:fill="D9D9D9"/>
            <w:vAlign w:val="center"/>
          </w:tcPr>
          <w:p w14:paraId="5AB8A653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Korisna površina u m</w:t>
            </w:r>
            <w:r w:rsidRPr="00E7580F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80" w:type="pct"/>
            <w:shd w:val="clear" w:color="auto" w:fill="D9D9D9"/>
            <w:vAlign w:val="center"/>
          </w:tcPr>
          <w:p w14:paraId="78D1B356" w14:textId="5F05ED94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 xml:space="preserve">Početna jedinična zakupnina </w:t>
            </w:r>
            <w:r w:rsidR="00A518A0" w:rsidRPr="00E7580F">
              <w:rPr>
                <w:b/>
                <w:bCs/>
                <w:sz w:val="20"/>
                <w:szCs w:val="20"/>
              </w:rPr>
              <w:t>EUR</w:t>
            </w:r>
            <w:r w:rsidRPr="00E7580F">
              <w:rPr>
                <w:b/>
                <w:bCs/>
                <w:sz w:val="20"/>
                <w:szCs w:val="20"/>
              </w:rPr>
              <w:t>/m</w:t>
            </w:r>
            <w:r w:rsidRPr="00E7580F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1" w:type="pct"/>
            <w:shd w:val="clear" w:color="auto" w:fill="D9D9D9"/>
            <w:vAlign w:val="center"/>
          </w:tcPr>
          <w:p w14:paraId="1FD9EDBE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Početna ukupna</w:t>
            </w:r>
          </w:p>
          <w:p w14:paraId="06826379" w14:textId="01781F8F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 xml:space="preserve">zakupnina </w:t>
            </w:r>
          </w:p>
        </w:tc>
        <w:tc>
          <w:tcPr>
            <w:tcW w:w="426" w:type="pct"/>
            <w:shd w:val="clear" w:color="auto" w:fill="D9D9D9"/>
            <w:vAlign w:val="center"/>
          </w:tcPr>
          <w:p w14:paraId="532EDD71" w14:textId="0A998F34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 xml:space="preserve">Jamčevina </w:t>
            </w:r>
          </w:p>
        </w:tc>
        <w:tc>
          <w:tcPr>
            <w:tcW w:w="399" w:type="pct"/>
            <w:shd w:val="clear" w:color="auto" w:fill="D9D9D9"/>
            <w:vAlign w:val="center"/>
          </w:tcPr>
          <w:p w14:paraId="47F212A4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Trajanje zakupa (godina)</w:t>
            </w:r>
          </w:p>
        </w:tc>
        <w:tc>
          <w:tcPr>
            <w:tcW w:w="449" w:type="pct"/>
            <w:shd w:val="clear" w:color="auto" w:fill="D9D9D9"/>
            <w:vAlign w:val="center"/>
          </w:tcPr>
          <w:p w14:paraId="2CC1E835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Datum i vrijeme pregleda poslovnog prostora</w:t>
            </w:r>
          </w:p>
        </w:tc>
        <w:tc>
          <w:tcPr>
            <w:tcW w:w="599" w:type="pct"/>
            <w:shd w:val="clear" w:color="auto" w:fill="D9D9D9"/>
            <w:vAlign w:val="center"/>
          </w:tcPr>
          <w:p w14:paraId="25F60FCC" w14:textId="21F9176A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Datum</w:t>
            </w:r>
            <w:r w:rsidR="00A518A0" w:rsidRPr="00E7580F">
              <w:rPr>
                <w:b/>
                <w:bCs/>
                <w:sz w:val="20"/>
                <w:szCs w:val="20"/>
              </w:rPr>
              <w:t xml:space="preserve"> i mjesto</w:t>
            </w:r>
            <w:r w:rsidRPr="00E7580F">
              <w:rPr>
                <w:b/>
                <w:bCs/>
                <w:sz w:val="20"/>
                <w:szCs w:val="20"/>
              </w:rPr>
              <w:t xml:space="preserve"> održavanja javnog otvaranja ponuda</w:t>
            </w:r>
          </w:p>
        </w:tc>
        <w:tc>
          <w:tcPr>
            <w:tcW w:w="472" w:type="pct"/>
            <w:shd w:val="clear" w:color="auto" w:fill="D9D9D9"/>
            <w:vAlign w:val="center"/>
          </w:tcPr>
          <w:p w14:paraId="6BC8D714" w14:textId="6D5936FA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Vrijeme održavanja</w:t>
            </w:r>
          </w:p>
          <w:p w14:paraId="12F00F88" w14:textId="77777777" w:rsidR="005741FF" w:rsidRPr="00E7580F" w:rsidRDefault="005741FF" w:rsidP="00A518A0">
            <w:pPr>
              <w:jc w:val="center"/>
              <w:rPr>
                <w:b/>
                <w:bCs/>
                <w:sz w:val="20"/>
                <w:szCs w:val="20"/>
              </w:rPr>
            </w:pPr>
            <w:r w:rsidRPr="00E7580F">
              <w:rPr>
                <w:b/>
                <w:bCs/>
                <w:sz w:val="20"/>
                <w:szCs w:val="20"/>
              </w:rPr>
              <w:t>javnog otvaranja ponuda</w:t>
            </w:r>
          </w:p>
        </w:tc>
      </w:tr>
      <w:tr w:rsidR="00E7580F" w:rsidRPr="00C50299" w14:paraId="5295DCD4" w14:textId="77777777" w:rsidTr="004004EB">
        <w:trPr>
          <w:trHeight w:val="3015"/>
        </w:trPr>
        <w:tc>
          <w:tcPr>
            <w:tcW w:w="671" w:type="pct"/>
            <w:vAlign w:val="center"/>
          </w:tcPr>
          <w:p w14:paraId="7086D750" w14:textId="372ECCCA" w:rsidR="00A518A0" w:rsidRPr="00E7580F" w:rsidRDefault="00405A6D" w:rsidP="00E75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Prizemlje Doma kulture u Triblju,</w:t>
            </w:r>
            <w:r w:rsidR="00A518A0" w:rsidRPr="000338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Tribalj </w:t>
            </w:r>
            <w:r w:rsidR="00491C36">
              <w:rPr>
                <w:sz w:val="20"/>
                <w:szCs w:val="20"/>
              </w:rPr>
              <w:t>31 B</w:t>
            </w:r>
            <w:r>
              <w:rPr>
                <w:sz w:val="20"/>
                <w:szCs w:val="20"/>
              </w:rPr>
              <w:t xml:space="preserve">, </w:t>
            </w:r>
            <w:r w:rsidR="00CD3011">
              <w:rPr>
                <w:sz w:val="20"/>
                <w:szCs w:val="20"/>
              </w:rPr>
              <w:t xml:space="preserve">51243 </w:t>
            </w:r>
            <w:r>
              <w:rPr>
                <w:sz w:val="20"/>
                <w:szCs w:val="20"/>
              </w:rPr>
              <w:t>Tribalj</w:t>
            </w:r>
          </w:p>
          <w:p w14:paraId="7FFF08E7" w14:textId="669C940F" w:rsidR="005741FF" w:rsidRPr="00E7580F" w:rsidRDefault="005741FF" w:rsidP="00E75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pct"/>
            <w:vAlign w:val="center"/>
          </w:tcPr>
          <w:p w14:paraId="76057509" w14:textId="4BC5CC2A" w:rsidR="005741FF" w:rsidRPr="00C32E7A" w:rsidRDefault="00C32E7A" w:rsidP="00E7580F">
            <w:pPr>
              <w:jc w:val="center"/>
              <w:rPr>
                <w:sz w:val="20"/>
                <w:szCs w:val="20"/>
              </w:rPr>
            </w:pPr>
            <w:r w:rsidRPr="00C32E7A">
              <w:rPr>
                <w:sz w:val="20"/>
                <w:szCs w:val="20"/>
              </w:rPr>
              <w:t>Djelatnosti keteringa za razna događanja</w:t>
            </w:r>
          </w:p>
          <w:p w14:paraId="4A67C27F" w14:textId="77777777" w:rsidR="005741FF" w:rsidRPr="00E7580F" w:rsidRDefault="005741FF" w:rsidP="00E75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798030F7" w14:textId="3EFF8C9D" w:rsidR="005741FF" w:rsidRPr="00E7580F" w:rsidRDefault="005741FF" w:rsidP="001804FE">
            <w:pPr>
              <w:jc w:val="center"/>
              <w:rPr>
                <w:sz w:val="20"/>
                <w:szCs w:val="20"/>
              </w:rPr>
            </w:pPr>
            <w:r w:rsidRPr="00E7580F">
              <w:rPr>
                <w:sz w:val="20"/>
                <w:szCs w:val="20"/>
              </w:rPr>
              <w:t xml:space="preserve">Poslovni prostor od </w:t>
            </w:r>
            <w:r w:rsidR="00491C36">
              <w:rPr>
                <w:sz w:val="20"/>
                <w:szCs w:val="20"/>
              </w:rPr>
              <w:t>83</w:t>
            </w:r>
            <w:r w:rsidR="00A518A0" w:rsidRPr="00E7580F">
              <w:rPr>
                <w:sz w:val="20"/>
                <w:szCs w:val="20"/>
              </w:rPr>
              <w:t>,</w:t>
            </w:r>
            <w:r w:rsidR="00491C36">
              <w:rPr>
                <w:sz w:val="20"/>
                <w:szCs w:val="20"/>
              </w:rPr>
              <w:t>09</w:t>
            </w:r>
            <w:r w:rsidR="00A518A0" w:rsidRPr="00E7580F">
              <w:rPr>
                <w:sz w:val="20"/>
                <w:szCs w:val="20"/>
              </w:rPr>
              <w:t xml:space="preserve"> m2</w:t>
            </w:r>
            <w:r w:rsidR="00405A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vAlign w:val="center"/>
          </w:tcPr>
          <w:p w14:paraId="45E374AF" w14:textId="785F6DCA" w:rsidR="005741FF" w:rsidRPr="0003389C" w:rsidRDefault="0003389C" w:rsidP="001A5E92">
            <w:pPr>
              <w:jc w:val="center"/>
              <w:rPr>
                <w:sz w:val="20"/>
                <w:szCs w:val="20"/>
              </w:rPr>
            </w:pPr>
            <w:r w:rsidRPr="0003389C">
              <w:rPr>
                <w:sz w:val="20"/>
                <w:szCs w:val="20"/>
              </w:rPr>
              <w:t>3,33</w:t>
            </w:r>
            <w:r w:rsidR="00924FD1">
              <w:rPr>
                <w:sz w:val="20"/>
                <w:szCs w:val="20"/>
              </w:rPr>
              <w:t xml:space="preserve"> </w:t>
            </w:r>
          </w:p>
          <w:p w14:paraId="42002847" w14:textId="09579F5B" w:rsidR="005741FF" w:rsidRPr="0003389C" w:rsidRDefault="005741FF" w:rsidP="00E75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vAlign w:val="center"/>
          </w:tcPr>
          <w:p w14:paraId="1B16094E" w14:textId="55AD3687" w:rsidR="005741FF" w:rsidRPr="0003389C" w:rsidRDefault="00491C36" w:rsidP="00E75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276,69</w:t>
            </w:r>
            <w:r w:rsidR="001D0C20">
              <w:rPr>
                <w:sz w:val="20"/>
                <w:szCs w:val="20"/>
              </w:rPr>
              <w:t xml:space="preserve"> </w:t>
            </w:r>
            <w:r w:rsidR="00924FD1">
              <w:rPr>
                <w:sz w:val="20"/>
                <w:szCs w:val="20"/>
              </w:rPr>
              <w:t xml:space="preserve">EUR </w:t>
            </w:r>
            <w:r w:rsidR="00B67D65">
              <w:rPr>
                <w:sz w:val="20"/>
                <w:szCs w:val="20"/>
              </w:rPr>
              <w:t>uvećano za PDV u iznosu od 25%</w:t>
            </w:r>
          </w:p>
          <w:p w14:paraId="702341B2" w14:textId="77777777" w:rsidR="005741FF" w:rsidRPr="0003389C" w:rsidRDefault="005741FF" w:rsidP="001F15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6E90F265" w14:textId="62FBAC5F" w:rsidR="005741FF" w:rsidRPr="0054222E" w:rsidRDefault="00491C36" w:rsidP="001F15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  <w:r w:rsidR="004B748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  <w:r w:rsidR="00924FD1" w:rsidRPr="0054222E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399" w:type="pct"/>
            <w:vAlign w:val="center"/>
          </w:tcPr>
          <w:p w14:paraId="49AFFCA2" w14:textId="400B4B74" w:rsidR="005741FF" w:rsidRPr="005533BB" w:rsidRDefault="00572CFA" w:rsidP="00E7580F">
            <w:pPr>
              <w:jc w:val="center"/>
              <w:rPr>
                <w:sz w:val="20"/>
                <w:szCs w:val="20"/>
              </w:rPr>
            </w:pPr>
            <w:r w:rsidRPr="005533BB">
              <w:rPr>
                <w:sz w:val="20"/>
                <w:szCs w:val="20"/>
              </w:rPr>
              <w:t>5</w:t>
            </w:r>
          </w:p>
        </w:tc>
        <w:tc>
          <w:tcPr>
            <w:tcW w:w="449" w:type="pct"/>
            <w:vAlign w:val="center"/>
          </w:tcPr>
          <w:p w14:paraId="1E4C1382" w14:textId="4EBB6A3C" w:rsidR="004004EB" w:rsidRPr="005533BB" w:rsidRDefault="00A457A2" w:rsidP="00400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5533BB" w:rsidRPr="005533BB">
              <w:rPr>
                <w:sz w:val="20"/>
                <w:szCs w:val="20"/>
              </w:rPr>
              <w:t xml:space="preserve">. lipnja 2026. godine </w:t>
            </w:r>
            <w:r w:rsidR="004004EB" w:rsidRPr="005533BB">
              <w:rPr>
                <w:sz w:val="20"/>
                <w:szCs w:val="20"/>
              </w:rPr>
              <w:t>u</w:t>
            </w:r>
          </w:p>
          <w:p w14:paraId="48C4BB24" w14:textId="23A40551" w:rsidR="005741FF" w:rsidRPr="00E7580F" w:rsidRDefault="005533BB" w:rsidP="004004EB">
            <w:pPr>
              <w:jc w:val="center"/>
              <w:rPr>
                <w:sz w:val="20"/>
                <w:szCs w:val="20"/>
              </w:rPr>
            </w:pPr>
            <w:r w:rsidRPr="005533BB">
              <w:rPr>
                <w:sz w:val="20"/>
                <w:szCs w:val="20"/>
              </w:rPr>
              <w:t>08</w:t>
            </w:r>
            <w:r w:rsidR="004004EB" w:rsidRPr="005533BB">
              <w:rPr>
                <w:sz w:val="20"/>
                <w:szCs w:val="20"/>
              </w:rPr>
              <w:t>:</w:t>
            </w:r>
            <w:r w:rsidR="00F002C6" w:rsidRPr="005533BB">
              <w:rPr>
                <w:sz w:val="20"/>
                <w:szCs w:val="20"/>
              </w:rPr>
              <w:t>0</w:t>
            </w:r>
            <w:r w:rsidR="004004EB" w:rsidRPr="005533BB">
              <w:rPr>
                <w:sz w:val="20"/>
                <w:szCs w:val="20"/>
              </w:rPr>
              <w:t>0</w:t>
            </w:r>
          </w:p>
        </w:tc>
        <w:tc>
          <w:tcPr>
            <w:tcW w:w="599" w:type="pct"/>
            <w:vAlign w:val="center"/>
          </w:tcPr>
          <w:p w14:paraId="3E4C3C01" w14:textId="008CCA8B" w:rsidR="005741FF" w:rsidRPr="005533BB" w:rsidRDefault="001D7DEB" w:rsidP="00E75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4004EB" w:rsidRPr="005533BB">
              <w:rPr>
                <w:sz w:val="20"/>
                <w:szCs w:val="20"/>
              </w:rPr>
              <w:t xml:space="preserve">. </w:t>
            </w:r>
            <w:r w:rsidR="00B67D65" w:rsidRPr="005533BB">
              <w:rPr>
                <w:sz w:val="20"/>
                <w:szCs w:val="20"/>
              </w:rPr>
              <w:t>lipnja</w:t>
            </w:r>
            <w:r w:rsidR="004004EB" w:rsidRPr="005533BB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četvrtak</w:t>
            </w:r>
            <w:r w:rsidR="004004EB" w:rsidRPr="005533BB">
              <w:rPr>
                <w:sz w:val="20"/>
                <w:szCs w:val="20"/>
              </w:rPr>
              <w:t>) 202</w:t>
            </w:r>
            <w:r w:rsidR="00E3478B" w:rsidRPr="005533BB">
              <w:rPr>
                <w:sz w:val="20"/>
                <w:szCs w:val="20"/>
              </w:rPr>
              <w:t>6</w:t>
            </w:r>
            <w:r w:rsidR="004004EB" w:rsidRPr="005533BB">
              <w:rPr>
                <w:sz w:val="20"/>
                <w:szCs w:val="20"/>
              </w:rPr>
              <w:t xml:space="preserve">. godine u Vijećnici Općine Vinodolske općine na adresi </w:t>
            </w:r>
            <w:r w:rsidR="00CD3011" w:rsidRPr="005533BB">
              <w:rPr>
                <w:sz w:val="20"/>
                <w:szCs w:val="20"/>
              </w:rPr>
              <w:t xml:space="preserve">Bribir, </w:t>
            </w:r>
            <w:r w:rsidR="004004EB" w:rsidRPr="005533BB">
              <w:rPr>
                <w:sz w:val="20"/>
                <w:szCs w:val="20"/>
              </w:rPr>
              <w:t xml:space="preserve">Bribir 34, </w:t>
            </w:r>
            <w:r w:rsidR="00CD3011" w:rsidRPr="005533BB">
              <w:rPr>
                <w:sz w:val="20"/>
                <w:szCs w:val="20"/>
              </w:rPr>
              <w:t xml:space="preserve">51253 </w:t>
            </w:r>
            <w:r w:rsidR="004004EB" w:rsidRPr="005533BB">
              <w:rPr>
                <w:sz w:val="20"/>
                <w:szCs w:val="20"/>
              </w:rPr>
              <w:t>Bribir</w:t>
            </w:r>
          </w:p>
        </w:tc>
        <w:tc>
          <w:tcPr>
            <w:tcW w:w="472" w:type="pct"/>
            <w:vAlign w:val="center"/>
          </w:tcPr>
          <w:p w14:paraId="0DA6C9BC" w14:textId="3777B2D0" w:rsidR="005741FF" w:rsidRPr="00E7580F" w:rsidRDefault="001D7DEB" w:rsidP="00E75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5741FF" w:rsidRPr="00E7580F">
              <w:rPr>
                <w:sz w:val="20"/>
                <w:szCs w:val="20"/>
              </w:rPr>
              <w:t>:</w:t>
            </w:r>
            <w:r w:rsidR="00C05E63">
              <w:rPr>
                <w:sz w:val="20"/>
                <w:szCs w:val="20"/>
              </w:rPr>
              <w:t>0</w:t>
            </w:r>
            <w:r w:rsidR="005741FF" w:rsidRPr="00E7580F">
              <w:rPr>
                <w:sz w:val="20"/>
                <w:szCs w:val="20"/>
              </w:rPr>
              <w:t>0</w:t>
            </w:r>
          </w:p>
        </w:tc>
      </w:tr>
    </w:tbl>
    <w:p w14:paraId="5A459F4F" w14:textId="77777777" w:rsidR="000D2732" w:rsidRPr="00C50299" w:rsidRDefault="000D2732">
      <w:pPr>
        <w:rPr>
          <w:rFonts w:ascii="Arial" w:hAnsi="Arial" w:cs="Arial"/>
          <w:sz w:val="14"/>
          <w:szCs w:val="14"/>
        </w:rPr>
      </w:pPr>
    </w:p>
    <w:sectPr w:rsidR="000D2732" w:rsidRPr="00C50299" w:rsidSect="00571F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2732"/>
    <w:rsid w:val="00021E3A"/>
    <w:rsid w:val="00031D4D"/>
    <w:rsid w:val="0003389C"/>
    <w:rsid w:val="00046264"/>
    <w:rsid w:val="000819FD"/>
    <w:rsid w:val="00083E72"/>
    <w:rsid w:val="00090F23"/>
    <w:rsid w:val="000C4691"/>
    <w:rsid w:val="000D2732"/>
    <w:rsid w:val="00143A9C"/>
    <w:rsid w:val="00143DC7"/>
    <w:rsid w:val="001514BE"/>
    <w:rsid w:val="00175763"/>
    <w:rsid w:val="001804FE"/>
    <w:rsid w:val="0018189F"/>
    <w:rsid w:val="00182DC0"/>
    <w:rsid w:val="001A5E92"/>
    <w:rsid w:val="001D0C20"/>
    <w:rsid w:val="001D7DEB"/>
    <w:rsid w:val="001F15FC"/>
    <w:rsid w:val="001F1D8E"/>
    <w:rsid w:val="002022EF"/>
    <w:rsid w:val="002060E2"/>
    <w:rsid w:val="00207D88"/>
    <w:rsid w:val="0023117C"/>
    <w:rsid w:val="00273E31"/>
    <w:rsid w:val="0028501E"/>
    <w:rsid w:val="002D14DF"/>
    <w:rsid w:val="002E69D9"/>
    <w:rsid w:val="003117A0"/>
    <w:rsid w:val="00312C5B"/>
    <w:rsid w:val="00350031"/>
    <w:rsid w:val="00365E0C"/>
    <w:rsid w:val="00380CEB"/>
    <w:rsid w:val="003D506A"/>
    <w:rsid w:val="003F6B8B"/>
    <w:rsid w:val="004004EB"/>
    <w:rsid w:val="004039DA"/>
    <w:rsid w:val="00405A6D"/>
    <w:rsid w:val="00406AAC"/>
    <w:rsid w:val="004604A6"/>
    <w:rsid w:val="00463D70"/>
    <w:rsid w:val="00467EAF"/>
    <w:rsid w:val="00491C36"/>
    <w:rsid w:val="004A2E72"/>
    <w:rsid w:val="004B7483"/>
    <w:rsid w:val="004C614F"/>
    <w:rsid w:val="00511415"/>
    <w:rsid w:val="00521FC8"/>
    <w:rsid w:val="00524D90"/>
    <w:rsid w:val="005409BB"/>
    <w:rsid w:val="0054222E"/>
    <w:rsid w:val="00551CAD"/>
    <w:rsid w:val="005533BB"/>
    <w:rsid w:val="00571FED"/>
    <w:rsid w:val="00572CFA"/>
    <w:rsid w:val="005741FF"/>
    <w:rsid w:val="005B064D"/>
    <w:rsid w:val="005C073A"/>
    <w:rsid w:val="006006DC"/>
    <w:rsid w:val="00610036"/>
    <w:rsid w:val="006201CE"/>
    <w:rsid w:val="00634EE2"/>
    <w:rsid w:val="006530FC"/>
    <w:rsid w:val="0066006A"/>
    <w:rsid w:val="006747F5"/>
    <w:rsid w:val="006D0E2F"/>
    <w:rsid w:val="006E7DD7"/>
    <w:rsid w:val="007564DF"/>
    <w:rsid w:val="0076039E"/>
    <w:rsid w:val="007855A0"/>
    <w:rsid w:val="007A0228"/>
    <w:rsid w:val="007A1464"/>
    <w:rsid w:val="007C052F"/>
    <w:rsid w:val="007C2224"/>
    <w:rsid w:val="00804AFF"/>
    <w:rsid w:val="008127B9"/>
    <w:rsid w:val="00851B45"/>
    <w:rsid w:val="00857EC8"/>
    <w:rsid w:val="00891C1F"/>
    <w:rsid w:val="00895A2E"/>
    <w:rsid w:val="008A5A5B"/>
    <w:rsid w:val="008E721E"/>
    <w:rsid w:val="008F5F5C"/>
    <w:rsid w:val="00912C13"/>
    <w:rsid w:val="00924FD1"/>
    <w:rsid w:val="00944EFB"/>
    <w:rsid w:val="00950791"/>
    <w:rsid w:val="00962E5E"/>
    <w:rsid w:val="00976CA1"/>
    <w:rsid w:val="009917CB"/>
    <w:rsid w:val="009B2B4A"/>
    <w:rsid w:val="009B7238"/>
    <w:rsid w:val="00A403B7"/>
    <w:rsid w:val="00A457A2"/>
    <w:rsid w:val="00A518A0"/>
    <w:rsid w:val="00A535DD"/>
    <w:rsid w:val="00A62896"/>
    <w:rsid w:val="00AF7234"/>
    <w:rsid w:val="00B37FC2"/>
    <w:rsid w:val="00B52AA9"/>
    <w:rsid w:val="00B571C7"/>
    <w:rsid w:val="00B67D65"/>
    <w:rsid w:val="00B83770"/>
    <w:rsid w:val="00B84AAE"/>
    <w:rsid w:val="00BA0513"/>
    <w:rsid w:val="00BC16AB"/>
    <w:rsid w:val="00BC52CA"/>
    <w:rsid w:val="00BE31C5"/>
    <w:rsid w:val="00BF0819"/>
    <w:rsid w:val="00C05E63"/>
    <w:rsid w:val="00C15C17"/>
    <w:rsid w:val="00C32E7A"/>
    <w:rsid w:val="00C50299"/>
    <w:rsid w:val="00C969F0"/>
    <w:rsid w:val="00CA681C"/>
    <w:rsid w:val="00CC01A6"/>
    <w:rsid w:val="00CC63C1"/>
    <w:rsid w:val="00CD19D1"/>
    <w:rsid w:val="00CD3011"/>
    <w:rsid w:val="00D10BCC"/>
    <w:rsid w:val="00D23B29"/>
    <w:rsid w:val="00D41131"/>
    <w:rsid w:val="00D63A57"/>
    <w:rsid w:val="00D63DE8"/>
    <w:rsid w:val="00D74A33"/>
    <w:rsid w:val="00D75DBA"/>
    <w:rsid w:val="00D95C2A"/>
    <w:rsid w:val="00DB1057"/>
    <w:rsid w:val="00DB363B"/>
    <w:rsid w:val="00DC0A65"/>
    <w:rsid w:val="00DE0160"/>
    <w:rsid w:val="00E33E46"/>
    <w:rsid w:val="00E3478B"/>
    <w:rsid w:val="00E424DA"/>
    <w:rsid w:val="00E7580F"/>
    <w:rsid w:val="00EA4EE3"/>
    <w:rsid w:val="00EC479C"/>
    <w:rsid w:val="00EC5ED9"/>
    <w:rsid w:val="00F002C6"/>
    <w:rsid w:val="00F3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E2DFA"/>
  <w15:chartTrackingRefBased/>
  <w15:docId w15:val="{659C5755-49AA-437B-8360-B425C8FB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0D2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qFormat/>
    <w:rsid w:val="001514BE"/>
    <w:rPr>
      <w:b/>
      <w:bCs/>
    </w:rPr>
  </w:style>
  <w:style w:type="paragraph" w:styleId="StandardWeb">
    <w:name w:val="Normal (Web)"/>
    <w:basedOn w:val="Normal"/>
    <w:rsid w:val="008F5F5C"/>
    <w:pPr>
      <w:widowControl w:val="0"/>
      <w:suppressAutoHyphens/>
      <w:spacing w:before="280" w:after="119"/>
    </w:pPr>
    <w:rPr>
      <w:rFonts w:eastAsia="Arial Unicode MS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FC978-54AD-430E-94EF-C6260113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Odluke o zakupu poslovnog prostora („Službene novine Primorsko goranske županije“ br</vt:lpstr>
    </vt:vector>
  </TitlesOfParts>
  <Company>VO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Odluke o zakupu poslovnog prostora („Službene novine Primorsko goranske županije“ br</dc:title>
  <dc:subject/>
  <dc:creator>Bernard Peko</dc:creator>
  <cp:keywords/>
  <dc:description/>
  <cp:lastModifiedBy>Ana Tomašek</cp:lastModifiedBy>
  <cp:revision>8</cp:revision>
  <cp:lastPrinted>2024-01-24T11:53:00Z</cp:lastPrinted>
  <dcterms:created xsi:type="dcterms:W3CDTF">2026-06-02T10:58:00Z</dcterms:created>
  <dcterms:modified xsi:type="dcterms:W3CDTF">2026-06-05T07:12:00Z</dcterms:modified>
</cp:coreProperties>
</file>