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105EF171" w14:textId="2AA19E88" w:rsidR="003553DD" w:rsidRDefault="00F630C9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ab/>
        <w:t xml:space="preserve">   </w:t>
      </w:r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Jedinstveni </w:t>
      </w: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</w:t>
      </w:r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pravni odjel </w:t>
      </w:r>
    </w:p>
    <w:p w14:paraId="1B4C8C85" w14:textId="77777777" w:rsidR="003553DD" w:rsidRDefault="003553DD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</w:p>
    <w:p w14:paraId="19E8BBB9" w14:textId="053DA74A" w:rsidR="003553DD" w:rsidRPr="003553DD" w:rsidRDefault="003553DD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 w:rsidRPr="00D81D27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013-01/26-01/</w:t>
      </w:r>
      <w:r w:rsidR="007A4242">
        <w:rPr>
          <w:rFonts w:ascii="Arial" w:hAnsi="Arial" w:cs="Arial"/>
          <w:sz w:val="24"/>
          <w:szCs w:val="24"/>
        </w:rPr>
        <w:t>3</w:t>
      </w:r>
    </w:p>
    <w:p w14:paraId="10765997" w14:textId="37F69D2A" w:rsidR="003553DD" w:rsidRPr="00D81D27" w:rsidRDefault="003553DD" w:rsidP="003553DD">
      <w:pPr>
        <w:spacing w:after="0"/>
        <w:rPr>
          <w:rFonts w:ascii="Arial" w:hAnsi="Arial" w:cs="Arial"/>
          <w:kern w:val="1"/>
          <w:sz w:val="24"/>
          <w:szCs w:val="24"/>
        </w:rPr>
      </w:pPr>
      <w:r w:rsidRPr="00D81D27">
        <w:rPr>
          <w:rFonts w:ascii="Arial" w:hAnsi="Arial" w:cs="Arial"/>
          <w:kern w:val="1"/>
          <w:sz w:val="24"/>
          <w:szCs w:val="24"/>
        </w:rPr>
        <w:t>URBROJ:</w:t>
      </w:r>
      <w:r w:rsidRPr="00D81D27">
        <w:rPr>
          <w:rFonts w:ascii="Arial" w:hAnsi="Arial" w:cs="Arial"/>
          <w:sz w:val="24"/>
          <w:szCs w:val="24"/>
        </w:rPr>
        <w:t xml:space="preserve"> 2170-34-01-2</w:t>
      </w:r>
      <w:r>
        <w:rPr>
          <w:rFonts w:ascii="Arial" w:hAnsi="Arial" w:cs="Arial"/>
          <w:sz w:val="24"/>
          <w:szCs w:val="24"/>
        </w:rPr>
        <w:t>6</w:t>
      </w:r>
      <w:r w:rsidRPr="00D81D2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6BD0B5" w14:textId="33B2D106" w:rsidR="00B41993" w:rsidRDefault="008E32FA" w:rsidP="00B41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Bribir, 1</w:t>
      </w:r>
      <w:r w:rsidR="00B41993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B41993">
        <w:rPr>
          <w:rFonts w:ascii="Arial" w:eastAsia="Times New Roman" w:hAnsi="Arial" w:cs="Arial"/>
          <w:sz w:val="24"/>
          <w:szCs w:val="24"/>
        </w:rPr>
        <w:t>travnja</w:t>
      </w:r>
      <w:r>
        <w:rPr>
          <w:rFonts w:ascii="Arial" w:eastAsia="Times New Roman" w:hAnsi="Arial" w:cs="Arial"/>
          <w:sz w:val="24"/>
          <w:szCs w:val="24"/>
        </w:rPr>
        <w:t xml:space="preserve"> 202</w:t>
      </w:r>
      <w:r w:rsidR="005F0510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C252C3A" w14:textId="77777777" w:rsidR="00B41993" w:rsidRDefault="00B41993" w:rsidP="00B41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68F981" w14:textId="77777777" w:rsidR="00B41993" w:rsidRDefault="00B41993" w:rsidP="00B41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58CD93" w14:textId="391EA33C" w:rsidR="00B41993" w:rsidRDefault="006251D1" w:rsidP="00B419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"/>
          <w:sz w:val="24"/>
          <w:szCs w:val="24"/>
          <w:lang w:bidi="hi-IN"/>
        </w:rPr>
      </w:pPr>
      <w:r w:rsidRPr="00EA3898">
        <w:rPr>
          <w:rFonts w:ascii="Arial" w:hAnsi="Arial" w:cs="Arial"/>
          <w:b/>
          <w:bCs/>
          <w:sz w:val="24"/>
          <w:szCs w:val="24"/>
        </w:rPr>
        <w:t xml:space="preserve">PREDMET: </w:t>
      </w:r>
      <w:r w:rsidR="00B41993" w:rsidRPr="006311EB">
        <w:rPr>
          <w:rFonts w:ascii="Arial" w:hAnsi="Arial" w:cs="Arial"/>
          <w:b/>
          <w:kern w:val="2"/>
          <w:sz w:val="24"/>
          <w:szCs w:val="24"/>
          <w:lang w:bidi="hi-IN"/>
        </w:rPr>
        <w:t xml:space="preserve">Odluka o </w:t>
      </w:r>
      <w:r w:rsidR="00B41993">
        <w:rPr>
          <w:rFonts w:ascii="Arial" w:hAnsi="Arial" w:cs="Arial"/>
          <w:b/>
          <w:kern w:val="2"/>
          <w:sz w:val="24"/>
          <w:szCs w:val="24"/>
          <w:lang w:bidi="hi-IN"/>
        </w:rPr>
        <w:t xml:space="preserve">izmjeni Odluke o izboru članova vijeća mjesnih odbora na području Vinodolske općine </w:t>
      </w:r>
    </w:p>
    <w:p w14:paraId="382BBCB0" w14:textId="77777777" w:rsidR="00B41993" w:rsidRPr="00B41993" w:rsidRDefault="00B41993" w:rsidP="00B41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93484D" w14:textId="00F2839C" w:rsidR="00EA3898" w:rsidRPr="00EA3898" w:rsidRDefault="00B41993" w:rsidP="00B41993">
      <w:pPr>
        <w:spacing w:after="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EA3898" w:rsidRPr="00EA3898">
        <w:rPr>
          <w:rFonts w:ascii="Arial" w:hAnsi="Arial" w:cs="Arial"/>
          <w:i/>
          <w:iCs/>
          <w:sz w:val="24"/>
          <w:szCs w:val="24"/>
        </w:rPr>
        <w:t>- Nacrt prijedloga</w:t>
      </w:r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504557A9" w:rsidR="006251D1" w:rsidRPr="00B41993" w:rsidRDefault="00D74E9A" w:rsidP="00B419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B41993" w:rsidRPr="00B4199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</w:t>
            </w:r>
            <w:r w:rsidR="00B41993" w:rsidRPr="00B4199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B41993" w:rsidRPr="00B4199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o izmjeni Odluke o izboru članova vijeća mjesnih odbora na području Vinodolske opći</w:t>
            </w:r>
            <w:r w:rsidR="00B41993" w:rsidRPr="00B4199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ne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B1E6" w14:textId="7AD0169E" w:rsidR="00D74E9A" w:rsidRDefault="00D74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Općina Vinodolska općina</w:t>
            </w:r>
          </w:p>
          <w:p w14:paraId="062339A5" w14:textId="10671169" w:rsidR="00D74E9A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Jedinstveni upravni odjel</w:t>
            </w:r>
            <w:r w:rsidR="00866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58A8A" w14:textId="38ED128F" w:rsidR="006251D1" w:rsidRDefault="003553D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komunalnu djelatnost i prostorno planiranje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7A964ACA" w:rsidR="00690F34" w:rsidRDefault="00C62EBB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4199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41993">
              <w:rPr>
                <w:rFonts w:ascii="Arial" w:hAnsi="Arial" w:cs="Arial"/>
                <w:sz w:val="24"/>
                <w:szCs w:val="24"/>
              </w:rPr>
              <w:t>ožujka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75D" w14:textId="20C618B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387" w14:textId="6C7E22B0" w:rsidR="00690F34" w:rsidRDefault="003553DD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Izmjen</w:t>
            </w:r>
            <w:r w:rsidR="00B9697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993">
              <w:rPr>
                <w:rFonts w:ascii="Arial" w:hAnsi="Arial" w:cs="Arial"/>
                <w:sz w:val="24"/>
                <w:szCs w:val="24"/>
              </w:rPr>
              <w:t>Odluke</w:t>
            </w:r>
          </w:p>
          <w:p w14:paraId="12FDCD20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1726D235" w:rsidR="00690F34" w:rsidRPr="008B4964" w:rsidRDefault="00086126" w:rsidP="008B49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8B4964" w:rsidRPr="008B4964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</w:t>
            </w:r>
            <w:r w:rsidR="008B4964" w:rsidRPr="008B4964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8B4964" w:rsidRPr="008B4964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o izmjeni Odluke o izboru članova vijeća mjesnih odbora na području Vinodolske općine</w:t>
            </w:r>
            <w:r w:rsidR="008B4964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59297F4C" w:rsidR="00690F34" w:rsidRDefault="00B9697F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 Izmjene i dopune </w:t>
            </w:r>
            <w:r w:rsidR="00690F34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savjetovanja s</w:t>
            </w:r>
            <w:r w:rsidR="00597A02">
              <w:rPr>
                <w:rFonts w:ascii="Arial" w:hAnsi="Arial" w:cs="Arial"/>
                <w:sz w:val="24"/>
                <w:szCs w:val="24"/>
              </w:rPr>
              <w:t>a zainteresiranom javnošću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za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 w:rsidR="00690F34">
              <w:rPr>
                <w:rFonts w:ascii="Arial" w:hAnsi="Arial" w:cs="Arial"/>
                <w:sz w:val="24"/>
                <w:szCs w:val="24"/>
              </w:rPr>
              <w:t>. godinu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621BCC3A" w:rsidR="00086126" w:rsidRPr="003A3E04" w:rsidRDefault="00E03623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komunalnu djelatnost i prostorno planiranje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1D5749B4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li prijedlog bio objavljen na </w:t>
            </w:r>
            <w:r w:rsidR="00E0362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nternet</w:t>
            </w:r>
            <w:r w:rsidR="00E03623">
              <w:rPr>
                <w:rFonts w:ascii="Arial" w:hAnsi="Arial" w:cs="Arial"/>
                <w:sz w:val="24"/>
                <w:szCs w:val="24"/>
              </w:rPr>
              <w:t>skoj</w:t>
            </w:r>
            <w:r>
              <w:rPr>
                <w:rFonts w:ascii="Arial" w:hAnsi="Arial" w:cs="Arial"/>
                <w:sz w:val="24"/>
                <w:szCs w:val="24"/>
              </w:rPr>
              <w:t xml:space="preserve"> stranic</w:t>
            </w:r>
            <w:r w:rsidR="00E0362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i 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335CCA42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Nacrt prijedloga </w:t>
            </w:r>
            <w:r w:rsidR="00E03623" w:rsidRPr="008B4964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Odluke o izmjeni Odluke o izboru članova vijeća mjesnih odbora na području Vinodolske općine</w:t>
            </w:r>
            <w:r w:rsidR="00E03623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</w:t>
            </w:r>
            <w:r w:rsidR="00690F34">
              <w:rPr>
                <w:rFonts w:ascii="Arial" w:hAnsi="Arial" w:cs="Arial"/>
                <w:sz w:val="24"/>
                <w:szCs w:val="24"/>
              </w:rPr>
              <w:lastRenderedPageBreak/>
              <w:t xml:space="preserve">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71839E74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8D5C03">
              <w:rPr>
                <w:rFonts w:ascii="Arial" w:hAnsi="Arial" w:cs="Arial"/>
                <w:sz w:val="24"/>
                <w:szCs w:val="24"/>
              </w:rPr>
              <w:t>1</w:t>
            </w:r>
            <w:r w:rsidR="00E0362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03623">
              <w:rPr>
                <w:rFonts w:ascii="Arial" w:hAnsi="Arial" w:cs="Arial"/>
                <w:sz w:val="24"/>
                <w:szCs w:val="24"/>
              </w:rPr>
              <w:t>ožujka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86126">
              <w:rPr>
                <w:rFonts w:ascii="Arial" w:hAnsi="Arial" w:cs="Arial"/>
                <w:sz w:val="24"/>
                <w:szCs w:val="24"/>
              </w:rPr>
              <w:t>1</w:t>
            </w:r>
            <w:r w:rsidR="00E0362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03623">
              <w:rPr>
                <w:rFonts w:ascii="Arial" w:hAnsi="Arial" w:cs="Arial"/>
                <w:sz w:val="24"/>
                <w:szCs w:val="24"/>
              </w:rPr>
              <w:t>travnja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39D5EAB" w:rsidR="006251D1" w:rsidRPr="00B93009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3009">
        <w:rPr>
          <w:rFonts w:ascii="Arial" w:eastAsia="Times New Roman" w:hAnsi="Arial" w:cs="Arial"/>
          <w:sz w:val="24"/>
          <w:szCs w:val="24"/>
        </w:rPr>
        <w:t>Izvješće o provedenom savjetovanju s</w:t>
      </w:r>
      <w:r w:rsidR="00001297">
        <w:rPr>
          <w:rFonts w:ascii="Arial" w:eastAsia="Times New Roman" w:hAnsi="Arial" w:cs="Arial"/>
          <w:sz w:val="24"/>
          <w:szCs w:val="24"/>
        </w:rPr>
        <w:t>a zainteresiranom</w:t>
      </w:r>
      <w:r w:rsidRPr="00B93009">
        <w:rPr>
          <w:rFonts w:ascii="Arial" w:eastAsia="Times New Roman" w:hAnsi="Arial" w:cs="Arial"/>
          <w:sz w:val="24"/>
          <w:szCs w:val="24"/>
        </w:rPr>
        <w:t xml:space="preserve"> javnošću objavljuje se na internet</w:t>
      </w:r>
      <w:r w:rsidR="00951939">
        <w:rPr>
          <w:rFonts w:ascii="Arial" w:eastAsia="Times New Roman" w:hAnsi="Arial" w:cs="Arial"/>
          <w:sz w:val="24"/>
          <w:szCs w:val="24"/>
        </w:rPr>
        <w:t>skoj</w:t>
      </w:r>
      <w:r w:rsidRPr="00B93009">
        <w:rPr>
          <w:rFonts w:ascii="Arial" w:eastAsia="Times New Roman" w:hAnsi="Arial" w:cs="Arial"/>
          <w:sz w:val="24"/>
          <w:szCs w:val="24"/>
        </w:rPr>
        <w:t xml:space="preserve"> stranic</w:t>
      </w:r>
      <w:r w:rsidR="00951939">
        <w:rPr>
          <w:rFonts w:ascii="Arial" w:eastAsia="Times New Roman" w:hAnsi="Arial" w:cs="Arial"/>
          <w:sz w:val="24"/>
          <w:szCs w:val="24"/>
        </w:rPr>
        <w:t>i</w:t>
      </w:r>
      <w:r w:rsidRPr="00B93009">
        <w:rPr>
          <w:rFonts w:ascii="Arial" w:eastAsia="Times New Roman" w:hAnsi="Arial" w:cs="Arial"/>
          <w:sz w:val="24"/>
          <w:szCs w:val="24"/>
        </w:rPr>
        <w:t xml:space="preserve"> Općine Vinodolske općine: </w:t>
      </w:r>
      <w:hyperlink r:id="rId10" w:history="1">
        <w:r w:rsidRPr="00B93009">
          <w:rPr>
            <w:rStyle w:val="Hiperveza"/>
            <w:rFonts w:ascii="Arial" w:hAnsi="Arial" w:cs="Arial"/>
            <w:color w:val="000000"/>
            <w:sz w:val="24"/>
            <w:szCs w:val="24"/>
          </w:rPr>
          <w:t>www.vinodol.hr</w:t>
        </w:r>
      </w:hyperlink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ED6C" w14:textId="77777777" w:rsidR="00AB3FB6" w:rsidRDefault="00AB3FB6" w:rsidP="00B55265">
      <w:pPr>
        <w:spacing w:after="0" w:line="240" w:lineRule="auto"/>
      </w:pPr>
      <w:r>
        <w:separator/>
      </w:r>
    </w:p>
  </w:endnote>
  <w:endnote w:type="continuationSeparator" w:id="0">
    <w:p w14:paraId="47C15343" w14:textId="77777777" w:rsidR="00AB3FB6" w:rsidRDefault="00AB3FB6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enQuanYi Micro Hei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2737" w14:textId="77777777" w:rsidR="00AB3FB6" w:rsidRDefault="00AB3FB6" w:rsidP="00B55265">
      <w:pPr>
        <w:spacing w:after="0" w:line="240" w:lineRule="auto"/>
      </w:pPr>
      <w:r>
        <w:separator/>
      </w:r>
    </w:p>
  </w:footnote>
  <w:footnote w:type="continuationSeparator" w:id="0">
    <w:p w14:paraId="7DF6EC17" w14:textId="77777777" w:rsidR="00AB3FB6" w:rsidRDefault="00AB3FB6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1297"/>
    <w:rsid w:val="00006586"/>
    <w:rsid w:val="00006B4B"/>
    <w:rsid w:val="00026235"/>
    <w:rsid w:val="00051B9B"/>
    <w:rsid w:val="00054A05"/>
    <w:rsid w:val="00062434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007"/>
    <w:rsid w:val="000D24B8"/>
    <w:rsid w:val="0013127E"/>
    <w:rsid w:val="00131F00"/>
    <w:rsid w:val="00135DB3"/>
    <w:rsid w:val="001610A6"/>
    <w:rsid w:val="00161754"/>
    <w:rsid w:val="001770E9"/>
    <w:rsid w:val="00183456"/>
    <w:rsid w:val="00185CD4"/>
    <w:rsid w:val="0019208D"/>
    <w:rsid w:val="001A0511"/>
    <w:rsid w:val="001C60DB"/>
    <w:rsid w:val="001E2C86"/>
    <w:rsid w:val="001E786D"/>
    <w:rsid w:val="001F245E"/>
    <w:rsid w:val="00210778"/>
    <w:rsid w:val="00242741"/>
    <w:rsid w:val="00252E5A"/>
    <w:rsid w:val="00252EFD"/>
    <w:rsid w:val="00254666"/>
    <w:rsid w:val="00254E9B"/>
    <w:rsid w:val="002655B7"/>
    <w:rsid w:val="00280562"/>
    <w:rsid w:val="002910D2"/>
    <w:rsid w:val="002B19E8"/>
    <w:rsid w:val="002B2132"/>
    <w:rsid w:val="002E0BD2"/>
    <w:rsid w:val="002E4920"/>
    <w:rsid w:val="003070EA"/>
    <w:rsid w:val="00312660"/>
    <w:rsid w:val="00316D16"/>
    <w:rsid w:val="00326E08"/>
    <w:rsid w:val="00330917"/>
    <w:rsid w:val="003368C8"/>
    <w:rsid w:val="003553DD"/>
    <w:rsid w:val="00366142"/>
    <w:rsid w:val="00374C31"/>
    <w:rsid w:val="00386973"/>
    <w:rsid w:val="00395143"/>
    <w:rsid w:val="003A17DC"/>
    <w:rsid w:val="003A3910"/>
    <w:rsid w:val="003A3E04"/>
    <w:rsid w:val="003C15DB"/>
    <w:rsid w:val="003E75E9"/>
    <w:rsid w:val="003F2878"/>
    <w:rsid w:val="003F73E0"/>
    <w:rsid w:val="00424E2D"/>
    <w:rsid w:val="004473C9"/>
    <w:rsid w:val="004554A0"/>
    <w:rsid w:val="004574AA"/>
    <w:rsid w:val="00464932"/>
    <w:rsid w:val="00466466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4953"/>
    <w:rsid w:val="0054050C"/>
    <w:rsid w:val="00540585"/>
    <w:rsid w:val="00544D91"/>
    <w:rsid w:val="00564687"/>
    <w:rsid w:val="00597A02"/>
    <w:rsid w:val="005A19C0"/>
    <w:rsid w:val="005A437D"/>
    <w:rsid w:val="005A5EAA"/>
    <w:rsid w:val="005B0AB4"/>
    <w:rsid w:val="005C5B7B"/>
    <w:rsid w:val="005D11D9"/>
    <w:rsid w:val="005D149E"/>
    <w:rsid w:val="005D566F"/>
    <w:rsid w:val="005F0510"/>
    <w:rsid w:val="00601758"/>
    <w:rsid w:val="0060274C"/>
    <w:rsid w:val="00605F83"/>
    <w:rsid w:val="006251D1"/>
    <w:rsid w:val="006371DA"/>
    <w:rsid w:val="0065110A"/>
    <w:rsid w:val="006679D3"/>
    <w:rsid w:val="00670D27"/>
    <w:rsid w:val="0068119C"/>
    <w:rsid w:val="00690F34"/>
    <w:rsid w:val="006B1827"/>
    <w:rsid w:val="006B2DBE"/>
    <w:rsid w:val="006B3689"/>
    <w:rsid w:val="006B5CE6"/>
    <w:rsid w:val="006C02AF"/>
    <w:rsid w:val="006C1003"/>
    <w:rsid w:val="006D1994"/>
    <w:rsid w:val="006F0A38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4791B"/>
    <w:rsid w:val="00756ACB"/>
    <w:rsid w:val="007624BE"/>
    <w:rsid w:val="00765FC8"/>
    <w:rsid w:val="0077690D"/>
    <w:rsid w:val="007801EE"/>
    <w:rsid w:val="007A41C5"/>
    <w:rsid w:val="007A4242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B4964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51939"/>
    <w:rsid w:val="00965E52"/>
    <w:rsid w:val="00972516"/>
    <w:rsid w:val="00991865"/>
    <w:rsid w:val="00994E10"/>
    <w:rsid w:val="009A52DD"/>
    <w:rsid w:val="009A7D41"/>
    <w:rsid w:val="009E5C15"/>
    <w:rsid w:val="009E757A"/>
    <w:rsid w:val="009F1F36"/>
    <w:rsid w:val="009F253C"/>
    <w:rsid w:val="00A11BDE"/>
    <w:rsid w:val="00A14858"/>
    <w:rsid w:val="00A2386C"/>
    <w:rsid w:val="00A33596"/>
    <w:rsid w:val="00A36DF5"/>
    <w:rsid w:val="00A441DB"/>
    <w:rsid w:val="00A45518"/>
    <w:rsid w:val="00A4641E"/>
    <w:rsid w:val="00A51C22"/>
    <w:rsid w:val="00A549D7"/>
    <w:rsid w:val="00A6168B"/>
    <w:rsid w:val="00A7205C"/>
    <w:rsid w:val="00AA228E"/>
    <w:rsid w:val="00AB3FB6"/>
    <w:rsid w:val="00AC24FB"/>
    <w:rsid w:val="00AE60E2"/>
    <w:rsid w:val="00B14C1A"/>
    <w:rsid w:val="00B20E18"/>
    <w:rsid w:val="00B2128E"/>
    <w:rsid w:val="00B32D01"/>
    <w:rsid w:val="00B41993"/>
    <w:rsid w:val="00B55265"/>
    <w:rsid w:val="00B56BB8"/>
    <w:rsid w:val="00B77FA7"/>
    <w:rsid w:val="00B93009"/>
    <w:rsid w:val="00B9697F"/>
    <w:rsid w:val="00BA7A85"/>
    <w:rsid w:val="00BC5258"/>
    <w:rsid w:val="00BD1B3F"/>
    <w:rsid w:val="00BD4BE3"/>
    <w:rsid w:val="00BD62D3"/>
    <w:rsid w:val="00BE15A7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36FF0"/>
    <w:rsid w:val="00C62EB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202"/>
    <w:rsid w:val="00D018C8"/>
    <w:rsid w:val="00D15649"/>
    <w:rsid w:val="00D2215F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92F"/>
    <w:rsid w:val="00DC5B03"/>
    <w:rsid w:val="00DD0880"/>
    <w:rsid w:val="00DD772B"/>
    <w:rsid w:val="00DE19C3"/>
    <w:rsid w:val="00DE5A5E"/>
    <w:rsid w:val="00E03623"/>
    <w:rsid w:val="00E2109D"/>
    <w:rsid w:val="00E22D4F"/>
    <w:rsid w:val="00E37DD0"/>
    <w:rsid w:val="00E46BB4"/>
    <w:rsid w:val="00E46C72"/>
    <w:rsid w:val="00E578B8"/>
    <w:rsid w:val="00E57D43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C8C"/>
    <w:rsid w:val="00F17F01"/>
    <w:rsid w:val="00F55EBE"/>
    <w:rsid w:val="00F60C78"/>
    <w:rsid w:val="00F630C9"/>
    <w:rsid w:val="00F76661"/>
    <w:rsid w:val="00F83101"/>
    <w:rsid w:val="00F83575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993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7</cp:revision>
  <cp:lastPrinted>2023-06-13T11:47:00Z</cp:lastPrinted>
  <dcterms:created xsi:type="dcterms:W3CDTF">2026-04-07T13:06:00Z</dcterms:created>
  <dcterms:modified xsi:type="dcterms:W3CDTF">2026-04-14T12:05:00Z</dcterms:modified>
</cp:coreProperties>
</file>