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824D" w14:textId="38640308" w:rsidR="00A27BE0" w:rsidRPr="00CB25A1" w:rsidRDefault="00B138A4" w:rsidP="00CB25A1">
      <w:pPr>
        <w:suppressAutoHyphens/>
        <w:spacing w:after="0" w:line="240" w:lineRule="auto"/>
        <w:jc w:val="right"/>
        <w:rPr>
          <w:rFonts w:ascii="Arial" w:eastAsia="WenQuanYi Micro Hei" w:hAnsi="Arial" w:cs="Arial"/>
          <w:kern w:val="2"/>
          <w:sz w:val="24"/>
          <w:szCs w:val="24"/>
          <w:lang w:eastAsia="zh-CN" w:bidi="hi-IN"/>
        </w:rPr>
      </w:pPr>
      <w:r>
        <w:rPr>
          <w:rFonts w:ascii="Arial" w:eastAsia="WenQuanYi Micro Hei" w:hAnsi="Arial" w:cs="Arial"/>
          <w:kern w:val="2"/>
          <w:sz w:val="24"/>
          <w:szCs w:val="24"/>
          <w:lang w:eastAsia="zh-CN" w:bidi="hi-IN"/>
        </w:rPr>
        <w:t>Nacrt p</w:t>
      </w:r>
      <w:r w:rsidR="00CB25A1" w:rsidRPr="00CB25A1">
        <w:rPr>
          <w:rFonts w:ascii="Arial" w:eastAsia="WenQuanYi Micro Hei" w:hAnsi="Arial" w:cs="Arial"/>
          <w:kern w:val="2"/>
          <w:sz w:val="24"/>
          <w:szCs w:val="24"/>
          <w:lang w:eastAsia="zh-CN" w:bidi="hi-IN"/>
        </w:rPr>
        <w:t>rijedlog</w:t>
      </w:r>
      <w:r>
        <w:rPr>
          <w:rFonts w:ascii="Arial" w:eastAsia="WenQuanYi Micro Hei" w:hAnsi="Arial" w:cs="Arial"/>
          <w:kern w:val="2"/>
          <w:sz w:val="24"/>
          <w:szCs w:val="24"/>
          <w:lang w:eastAsia="zh-CN" w:bidi="hi-IN"/>
        </w:rPr>
        <w:t>a</w:t>
      </w:r>
    </w:p>
    <w:tbl>
      <w:tblPr>
        <w:tblW w:w="5000" w:type="pct"/>
        <w:jc w:val="center"/>
        <w:tblCellMar>
          <w:top w:w="150" w:type="dxa"/>
          <w:left w:w="150" w:type="dxa"/>
          <w:bottom w:w="150" w:type="dxa"/>
          <w:right w:w="150" w:type="dxa"/>
        </w:tblCellMar>
        <w:tblLook w:val="04A0" w:firstRow="1" w:lastRow="0" w:firstColumn="1" w:lastColumn="0" w:noHBand="0" w:noVBand="1"/>
      </w:tblPr>
      <w:tblGrid>
        <w:gridCol w:w="9072"/>
      </w:tblGrid>
      <w:tr w:rsidR="006B65B3" w:rsidRPr="006B65B3" w14:paraId="15D45886" w14:textId="77777777">
        <w:trPr>
          <w:jc w:val="center"/>
        </w:trPr>
        <w:tc>
          <w:tcPr>
            <w:tcW w:w="9072" w:type="dxa"/>
            <w:shd w:val="clear" w:color="auto" w:fill="FFFFFF"/>
            <w:vAlign w:val="center"/>
          </w:tcPr>
          <w:p w14:paraId="366DF3DA" w14:textId="2D410641" w:rsidR="005D61EE" w:rsidRDefault="00000000" w:rsidP="00C07C62">
            <w:pPr>
              <w:spacing w:beforeAutospacing="1" w:after="0" w:line="240" w:lineRule="auto"/>
              <w:jc w:val="both"/>
              <w:rPr>
                <w:rFonts w:ascii="Arial" w:eastAsia="Times New Roman" w:hAnsi="Arial" w:cs="Arial"/>
                <w:sz w:val="24"/>
                <w:szCs w:val="24"/>
                <w:lang w:eastAsia="hr-HR"/>
              </w:rPr>
            </w:pPr>
            <w:r w:rsidRPr="006B65B3">
              <w:rPr>
                <w:rFonts w:ascii="Arial" w:eastAsia="Times New Roman" w:hAnsi="Arial" w:cs="Arial"/>
                <w:sz w:val="24"/>
                <w:szCs w:val="24"/>
                <w:lang w:eastAsia="hr-HR"/>
              </w:rPr>
              <w:t xml:space="preserve">Na temelju članka </w:t>
            </w:r>
            <w:bookmarkStart w:id="0" w:name="_Hlk184979696"/>
            <w:r w:rsidRPr="006B65B3">
              <w:rPr>
                <w:rFonts w:ascii="Arial" w:eastAsia="Times New Roman" w:hAnsi="Arial" w:cs="Arial"/>
                <w:sz w:val="24"/>
                <w:szCs w:val="24"/>
                <w:lang w:eastAsia="hr-HR"/>
              </w:rPr>
              <w:t xml:space="preserve">132. Zakona o gradnji </w:t>
            </w:r>
            <w:r w:rsidR="00DA7DAC" w:rsidRPr="006B65B3">
              <w:rPr>
                <w:rFonts w:ascii="Arial" w:eastAsia="WenQuanYi Micro Hei" w:hAnsi="Arial" w:cs="Arial"/>
                <w:kern w:val="2"/>
                <w:sz w:val="24"/>
                <w:szCs w:val="24"/>
                <w:lang w:eastAsia="zh-CN" w:bidi="hi-IN"/>
              </w:rPr>
              <w:t>(„Narodne novine“ broj: 153/13., 20/17., 39/19.</w:t>
            </w:r>
            <w:r w:rsidR="00BD5400" w:rsidRPr="006B65B3">
              <w:rPr>
                <w:rFonts w:ascii="Arial" w:eastAsia="WenQuanYi Micro Hei" w:hAnsi="Arial" w:cs="Arial"/>
                <w:kern w:val="2"/>
                <w:sz w:val="24"/>
                <w:szCs w:val="24"/>
                <w:lang w:eastAsia="zh-CN" w:bidi="hi-IN"/>
              </w:rPr>
              <w:t xml:space="preserve">, </w:t>
            </w:r>
            <w:r w:rsidR="00DA7DAC" w:rsidRPr="006B65B3">
              <w:rPr>
                <w:rFonts w:ascii="Arial" w:eastAsia="WenQuanYi Micro Hei" w:hAnsi="Arial" w:cs="Arial"/>
                <w:kern w:val="2"/>
                <w:sz w:val="24"/>
                <w:szCs w:val="24"/>
                <w:lang w:eastAsia="zh-CN" w:bidi="hi-IN"/>
              </w:rPr>
              <w:t>125/19.</w:t>
            </w:r>
            <w:r w:rsidR="00BD5400" w:rsidRPr="006B65B3">
              <w:rPr>
                <w:rFonts w:ascii="Arial" w:eastAsia="WenQuanYi Micro Hei" w:hAnsi="Arial" w:cs="Arial"/>
                <w:kern w:val="2"/>
                <w:sz w:val="24"/>
                <w:szCs w:val="24"/>
                <w:lang w:eastAsia="zh-CN" w:bidi="hi-IN"/>
              </w:rPr>
              <w:t xml:space="preserve"> i 145/24.</w:t>
            </w:r>
            <w:r w:rsidR="00DA7DAC" w:rsidRPr="006B65B3">
              <w:rPr>
                <w:rFonts w:ascii="Arial" w:eastAsia="WenQuanYi Micro Hei" w:hAnsi="Arial" w:cs="Arial"/>
                <w:kern w:val="2"/>
                <w:sz w:val="24"/>
                <w:szCs w:val="24"/>
                <w:lang w:eastAsia="zh-CN" w:bidi="hi-IN"/>
              </w:rPr>
              <w:t>)</w:t>
            </w:r>
            <w:r w:rsidR="00E32F5C" w:rsidRPr="006B65B3">
              <w:rPr>
                <w:rFonts w:ascii="Arial" w:eastAsia="WenQuanYi Micro Hei" w:hAnsi="Arial" w:cs="Arial"/>
                <w:kern w:val="2"/>
                <w:sz w:val="24"/>
                <w:szCs w:val="24"/>
                <w:lang w:eastAsia="zh-CN" w:bidi="hi-IN"/>
              </w:rPr>
              <w:t xml:space="preserve">, </w:t>
            </w:r>
            <w:r w:rsidR="00E32F5C" w:rsidRPr="006B65B3">
              <w:rPr>
                <w:rFonts w:ascii="Arial" w:hAnsi="Arial" w:cs="Arial"/>
                <w:sz w:val="24"/>
                <w:szCs w:val="24"/>
              </w:rPr>
              <w:t>članka 35. Zakona o lokalnoj i područnoj (regionalnoj) samoupravi („Narodne novine“ broj</w:t>
            </w:r>
            <w:r w:rsidR="00224DF5" w:rsidRPr="006B65B3">
              <w:rPr>
                <w:rFonts w:ascii="Arial" w:hAnsi="Arial" w:cs="Arial"/>
                <w:sz w:val="24"/>
                <w:szCs w:val="24"/>
              </w:rPr>
              <w:t>:</w:t>
            </w:r>
            <w:r w:rsidR="00E32F5C" w:rsidRPr="006B65B3">
              <w:rPr>
                <w:rFonts w:ascii="Arial" w:hAnsi="Arial" w:cs="Arial"/>
                <w:sz w:val="24"/>
                <w:szCs w:val="24"/>
              </w:rPr>
              <w:t xml:space="preserve"> 33/01., 60/01., 129/05., 109/07., 125/08., 36/09., 150/11., 144/12., 19/13., 137/15., 123/17., 98/19. i 144/20.)</w:t>
            </w:r>
            <w:r w:rsidRPr="006B65B3">
              <w:rPr>
                <w:rFonts w:ascii="Arial" w:eastAsia="Times New Roman" w:hAnsi="Arial" w:cs="Arial"/>
                <w:sz w:val="24"/>
                <w:szCs w:val="24"/>
                <w:lang w:eastAsia="hr-HR"/>
              </w:rPr>
              <w:t xml:space="preserve"> i članka</w:t>
            </w:r>
            <w:r w:rsidR="009A418D" w:rsidRPr="006B65B3">
              <w:rPr>
                <w:rFonts w:ascii="Arial" w:hAnsi="Arial" w:cs="Arial"/>
                <w:sz w:val="24"/>
                <w:szCs w:val="24"/>
                <w:shd w:val="clear" w:color="auto" w:fill="FFFFFF"/>
              </w:rPr>
              <w:t xml:space="preserve"> 48. </w:t>
            </w:r>
            <w:r w:rsidR="009A418D" w:rsidRPr="006B65B3">
              <w:rPr>
                <w:rFonts w:ascii="Arial" w:hAnsi="Arial" w:cs="Arial"/>
                <w:sz w:val="24"/>
                <w:szCs w:val="24"/>
              </w:rPr>
              <w:t xml:space="preserve">Statuta Općine Vinodolske općine </w:t>
            </w:r>
            <w:r w:rsidR="00383897" w:rsidRPr="006B65B3">
              <w:rPr>
                <w:rFonts w:ascii="Arial" w:hAnsi="Arial" w:cs="Arial"/>
                <w:sz w:val="24"/>
                <w:szCs w:val="24"/>
              </w:rPr>
              <w:t>(</w:t>
            </w:r>
            <w:r w:rsidR="00224DF5" w:rsidRPr="006B65B3">
              <w:rPr>
                <w:rFonts w:ascii="Arial" w:hAnsi="Arial" w:cs="Arial"/>
                <w:sz w:val="24"/>
                <w:szCs w:val="24"/>
              </w:rPr>
              <w:t>„</w:t>
            </w:r>
            <w:r w:rsidR="00383897" w:rsidRPr="006B65B3">
              <w:rPr>
                <w:rFonts w:ascii="Arial" w:hAnsi="Arial" w:cs="Arial"/>
                <w:sz w:val="24"/>
                <w:szCs w:val="24"/>
              </w:rPr>
              <w:t>Službene novine Primorsko-goranske županije</w:t>
            </w:r>
            <w:r w:rsidR="00224DF5" w:rsidRPr="006B65B3">
              <w:rPr>
                <w:rFonts w:ascii="Arial" w:hAnsi="Arial" w:cs="Arial"/>
                <w:sz w:val="24"/>
                <w:szCs w:val="24"/>
              </w:rPr>
              <w:t>“</w:t>
            </w:r>
            <w:r w:rsidR="00383897" w:rsidRPr="006B65B3">
              <w:rPr>
                <w:rFonts w:ascii="Arial" w:hAnsi="Arial" w:cs="Arial"/>
                <w:sz w:val="24"/>
                <w:szCs w:val="24"/>
              </w:rPr>
              <w:t xml:space="preserve"> broj: 40/09., 15/13., 30/13. – pročišćeni tekst, 7/18., 2/19., 13/20., 41/20. – pročišćeni tekst i 8/21.)</w:t>
            </w:r>
            <w:bookmarkEnd w:id="0"/>
            <w:r w:rsidR="004668FB" w:rsidRPr="006B65B3">
              <w:rPr>
                <w:rFonts w:ascii="Arial" w:hAnsi="Arial" w:cs="Arial"/>
                <w:sz w:val="24"/>
                <w:szCs w:val="24"/>
              </w:rPr>
              <w:t>,</w:t>
            </w:r>
            <w:r w:rsidR="009A418D" w:rsidRPr="006B65B3">
              <w:rPr>
                <w:rFonts w:ascii="Arial" w:hAnsi="Arial" w:cs="Arial"/>
                <w:sz w:val="24"/>
                <w:szCs w:val="24"/>
              </w:rPr>
              <w:t xml:space="preserve"> </w:t>
            </w:r>
            <w:r w:rsidR="00BD5400" w:rsidRPr="006B65B3">
              <w:rPr>
                <w:rFonts w:ascii="Arial" w:hAnsi="Arial" w:cs="Arial"/>
                <w:sz w:val="24"/>
                <w:szCs w:val="24"/>
              </w:rPr>
              <w:t>po prethodno pribavljenom mišljenju</w:t>
            </w:r>
            <w:r w:rsidRPr="006B65B3">
              <w:rPr>
                <w:rFonts w:ascii="Arial" w:eastAsia="Times New Roman" w:hAnsi="Arial" w:cs="Arial"/>
                <w:sz w:val="24"/>
                <w:szCs w:val="24"/>
                <w:lang w:eastAsia="hr-HR"/>
              </w:rPr>
              <w:t xml:space="preserve"> Turističke zajednice Općine Vinodolske općine</w:t>
            </w:r>
            <w:r w:rsidR="00BF372B" w:rsidRPr="006B65B3">
              <w:rPr>
                <w:rFonts w:ascii="Arial" w:eastAsia="Times New Roman" w:hAnsi="Arial" w:cs="Arial"/>
                <w:sz w:val="24"/>
                <w:szCs w:val="24"/>
                <w:lang w:eastAsia="hr-HR"/>
              </w:rPr>
              <w:t xml:space="preserve">, </w:t>
            </w:r>
            <w:r w:rsidRPr="006B65B3">
              <w:rPr>
                <w:rFonts w:ascii="Arial" w:eastAsia="Times New Roman" w:hAnsi="Arial" w:cs="Arial"/>
                <w:sz w:val="24"/>
                <w:szCs w:val="24"/>
                <w:lang w:eastAsia="hr-HR"/>
              </w:rPr>
              <w:t>Općinsko vijeće Općine Vinodolske općine, na</w:t>
            </w:r>
            <w:r w:rsidR="00B138A4" w:rsidRPr="006B65B3">
              <w:rPr>
                <w:rFonts w:ascii="Arial" w:eastAsia="Times New Roman" w:hAnsi="Arial" w:cs="Arial"/>
                <w:sz w:val="24"/>
                <w:szCs w:val="24"/>
                <w:lang w:eastAsia="hr-HR"/>
              </w:rPr>
              <w:t xml:space="preserve"> __</w:t>
            </w:r>
            <w:r w:rsidRPr="006B65B3">
              <w:rPr>
                <w:rFonts w:ascii="Arial" w:eastAsia="Times New Roman" w:hAnsi="Arial" w:cs="Arial"/>
                <w:sz w:val="24"/>
                <w:szCs w:val="24"/>
                <w:lang w:eastAsia="hr-HR"/>
              </w:rPr>
              <w:t xml:space="preserve">. sjednici </w:t>
            </w:r>
            <w:r w:rsidR="00B138A4" w:rsidRPr="006B65B3">
              <w:rPr>
                <w:rFonts w:ascii="Arial" w:eastAsia="Times New Roman" w:hAnsi="Arial" w:cs="Arial"/>
                <w:sz w:val="24"/>
                <w:szCs w:val="24"/>
                <w:lang w:eastAsia="hr-HR"/>
              </w:rPr>
              <w:t xml:space="preserve"> održanoj __. ___________ </w:t>
            </w:r>
            <w:r w:rsidRPr="006B65B3">
              <w:rPr>
                <w:rFonts w:ascii="Arial" w:eastAsia="Times New Roman" w:hAnsi="Arial" w:cs="Arial"/>
                <w:sz w:val="24"/>
                <w:szCs w:val="24"/>
                <w:lang w:eastAsia="hr-HR"/>
              </w:rPr>
              <w:t>202</w:t>
            </w:r>
            <w:r w:rsidR="00B138A4" w:rsidRPr="006B65B3">
              <w:rPr>
                <w:rFonts w:ascii="Arial" w:eastAsia="Times New Roman" w:hAnsi="Arial" w:cs="Arial"/>
                <w:sz w:val="24"/>
                <w:szCs w:val="24"/>
                <w:lang w:eastAsia="hr-HR"/>
              </w:rPr>
              <w:t>5</w:t>
            </w:r>
            <w:r w:rsidRPr="006B65B3">
              <w:rPr>
                <w:rFonts w:ascii="Arial" w:eastAsia="Times New Roman" w:hAnsi="Arial" w:cs="Arial"/>
                <w:sz w:val="24"/>
                <w:szCs w:val="24"/>
                <w:lang w:eastAsia="hr-HR"/>
              </w:rPr>
              <w:t xml:space="preserve">., donosi </w:t>
            </w:r>
          </w:p>
          <w:p w14:paraId="6D7B6EC4" w14:textId="77777777" w:rsidR="00C07C62" w:rsidRPr="006B65B3" w:rsidRDefault="00C07C62" w:rsidP="00C07C62">
            <w:pPr>
              <w:spacing w:beforeAutospacing="1" w:after="0" w:line="240" w:lineRule="auto"/>
              <w:jc w:val="both"/>
              <w:rPr>
                <w:rFonts w:ascii="Arial" w:hAnsi="Arial" w:cs="Arial"/>
                <w:sz w:val="24"/>
                <w:szCs w:val="24"/>
              </w:rPr>
            </w:pPr>
          </w:p>
          <w:p w14:paraId="3330BE66" w14:textId="43FEC576" w:rsidR="005D61EE" w:rsidRPr="006B65B3" w:rsidRDefault="00000000" w:rsidP="00C07C62">
            <w:pPr>
              <w:spacing w:after="0" w:line="240" w:lineRule="auto"/>
              <w:jc w:val="center"/>
              <w:rPr>
                <w:rFonts w:ascii="Arial" w:eastAsia="Times New Roman" w:hAnsi="Arial" w:cs="Arial"/>
                <w:b/>
                <w:bCs/>
                <w:sz w:val="24"/>
                <w:szCs w:val="24"/>
                <w:lang w:eastAsia="hr-HR"/>
              </w:rPr>
            </w:pPr>
            <w:r w:rsidRPr="006B65B3">
              <w:rPr>
                <w:rFonts w:ascii="Arial" w:eastAsia="Times New Roman" w:hAnsi="Arial" w:cs="Arial"/>
                <w:b/>
                <w:bCs/>
                <w:sz w:val="24"/>
                <w:szCs w:val="24"/>
                <w:lang w:eastAsia="hr-HR"/>
              </w:rPr>
              <w:t>ODLUKU</w:t>
            </w:r>
            <w:r w:rsidRPr="006B65B3">
              <w:rPr>
                <w:rFonts w:ascii="Arial" w:eastAsia="Times New Roman" w:hAnsi="Arial" w:cs="Arial"/>
                <w:b/>
                <w:bCs/>
                <w:sz w:val="24"/>
                <w:szCs w:val="24"/>
                <w:lang w:eastAsia="hr-HR"/>
              </w:rPr>
              <w:br/>
              <w:t xml:space="preserve">O PRIVREMENOJ ZABRANI I OGRANIČENJU GRAĐEVINSKIH RADOVA </w:t>
            </w:r>
            <w:r w:rsidR="004A47C4" w:rsidRPr="006B65B3">
              <w:rPr>
                <w:rFonts w:ascii="Arial" w:eastAsia="Times New Roman" w:hAnsi="Arial" w:cs="Arial"/>
                <w:b/>
                <w:bCs/>
                <w:sz w:val="24"/>
                <w:szCs w:val="24"/>
                <w:lang w:eastAsia="hr-HR"/>
              </w:rPr>
              <w:t>NA PODRUČJU OPĆINE VINODOLSKE OPĆINE</w:t>
            </w:r>
          </w:p>
          <w:p w14:paraId="70051E7A" w14:textId="5E97C968" w:rsidR="005D61EE" w:rsidRPr="006B65B3" w:rsidRDefault="00000000" w:rsidP="00C07C62">
            <w:pPr>
              <w:spacing w:after="0" w:line="240" w:lineRule="auto"/>
              <w:jc w:val="center"/>
              <w:rPr>
                <w:rFonts w:ascii="Arial" w:hAnsi="Arial" w:cs="Arial"/>
                <w:sz w:val="24"/>
                <w:szCs w:val="24"/>
              </w:rPr>
            </w:pPr>
            <w:r w:rsidRPr="006B65B3">
              <w:rPr>
                <w:rFonts w:ascii="Arial" w:eastAsia="Times New Roman" w:hAnsi="Arial" w:cs="Arial"/>
                <w:b/>
                <w:bCs/>
                <w:sz w:val="24"/>
                <w:szCs w:val="24"/>
                <w:lang w:eastAsia="hr-HR"/>
              </w:rPr>
              <w:t>ZA 202</w:t>
            </w:r>
            <w:r w:rsidR="00B138A4" w:rsidRPr="006B65B3">
              <w:rPr>
                <w:rFonts w:ascii="Arial" w:eastAsia="Times New Roman" w:hAnsi="Arial" w:cs="Arial"/>
                <w:b/>
                <w:bCs/>
                <w:sz w:val="24"/>
                <w:szCs w:val="24"/>
                <w:lang w:eastAsia="hr-HR"/>
              </w:rPr>
              <w:t>6</w:t>
            </w:r>
            <w:r w:rsidRPr="006B65B3">
              <w:rPr>
                <w:rFonts w:ascii="Arial" w:eastAsia="Times New Roman" w:hAnsi="Arial" w:cs="Arial"/>
                <w:b/>
                <w:bCs/>
                <w:sz w:val="24"/>
                <w:szCs w:val="24"/>
                <w:lang w:eastAsia="hr-HR"/>
              </w:rPr>
              <w:t>. GODINU</w:t>
            </w:r>
            <w:bookmarkStart w:id="1" w:name="_Hlk119317435"/>
            <w:bookmarkEnd w:id="1"/>
          </w:p>
          <w:p w14:paraId="34B23AF3" w14:textId="77777777" w:rsidR="005D61EE" w:rsidRDefault="005D61EE" w:rsidP="00920A5A">
            <w:pPr>
              <w:spacing w:after="0" w:line="240" w:lineRule="auto"/>
              <w:rPr>
                <w:rFonts w:ascii="Arial" w:eastAsia="Times New Roman" w:hAnsi="Arial" w:cs="Arial"/>
                <w:b/>
                <w:bCs/>
                <w:sz w:val="24"/>
                <w:szCs w:val="24"/>
                <w:lang w:eastAsia="hr-HR"/>
              </w:rPr>
            </w:pPr>
          </w:p>
          <w:p w14:paraId="68D789D6" w14:textId="77777777" w:rsidR="00C07C62" w:rsidRPr="006B65B3" w:rsidRDefault="00C07C62" w:rsidP="00920A5A">
            <w:pPr>
              <w:spacing w:after="0" w:line="240" w:lineRule="auto"/>
              <w:rPr>
                <w:rFonts w:ascii="Arial" w:eastAsia="Times New Roman" w:hAnsi="Arial" w:cs="Arial"/>
                <w:b/>
                <w:bCs/>
                <w:sz w:val="24"/>
                <w:szCs w:val="24"/>
                <w:lang w:eastAsia="hr-HR"/>
              </w:rPr>
            </w:pPr>
          </w:p>
          <w:p w14:paraId="348C43C3" w14:textId="77777777" w:rsidR="005D61EE" w:rsidRPr="006B65B3" w:rsidRDefault="00000000">
            <w:pPr>
              <w:spacing w:after="0" w:line="240" w:lineRule="auto"/>
              <w:jc w:val="center"/>
              <w:rPr>
                <w:rFonts w:ascii="Arial" w:eastAsia="Times New Roman" w:hAnsi="Arial" w:cs="Arial"/>
                <w:b/>
                <w:bCs/>
                <w:sz w:val="24"/>
                <w:szCs w:val="24"/>
                <w:lang w:eastAsia="hr-HR"/>
              </w:rPr>
            </w:pPr>
            <w:r w:rsidRPr="006B65B3">
              <w:rPr>
                <w:rFonts w:ascii="Arial" w:eastAsia="Times New Roman" w:hAnsi="Arial" w:cs="Arial"/>
                <w:b/>
                <w:bCs/>
                <w:sz w:val="24"/>
                <w:szCs w:val="24"/>
                <w:lang w:eastAsia="hr-HR"/>
              </w:rPr>
              <w:t>Članak 1.</w:t>
            </w:r>
          </w:p>
          <w:p w14:paraId="04104E42" w14:textId="44A7DBB4" w:rsidR="005D61EE" w:rsidRPr="006B65B3" w:rsidRDefault="00000000">
            <w:pPr>
              <w:spacing w:after="0" w:line="240" w:lineRule="auto"/>
              <w:jc w:val="both"/>
              <w:rPr>
                <w:rFonts w:ascii="Arial" w:hAnsi="Arial" w:cs="Arial"/>
                <w:sz w:val="24"/>
                <w:szCs w:val="24"/>
              </w:rPr>
            </w:pPr>
            <w:r w:rsidRPr="006B65B3">
              <w:rPr>
                <w:rFonts w:ascii="Arial" w:eastAsia="Times New Roman" w:hAnsi="Arial" w:cs="Arial"/>
                <w:sz w:val="24"/>
                <w:szCs w:val="24"/>
                <w:lang w:eastAsia="hr-HR"/>
              </w:rPr>
              <w:t>Ovom Odlukom privremeno se zabranjuje izvođenje radova na području Općin</w:t>
            </w:r>
            <w:r w:rsidR="00CE6AD8" w:rsidRPr="006B65B3">
              <w:rPr>
                <w:rFonts w:ascii="Arial" w:eastAsia="Times New Roman" w:hAnsi="Arial" w:cs="Arial"/>
                <w:sz w:val="24"/>
                <w:szCs w:val="24"/>
                <w:lang w:eastAsia="hr-HR"/>
              </w:rPr>
              <w:t>e</w:t>
            </w:r>
            <w:r w:rsidRPr="006B65B3">
              <w:rPr>
                <w:rFonts w:ascii="Arial" w:eastAsia="Times New Roman" w:hAnsi="Arial" w:cs="Arial"/>
                <w:sz w:val="24"/>
                <w:szCs w:val="24"/>
                <w:lang w:eastAsia="hr-HR"/>
              </w:rPr>
              <w:t xml:space="preserve"> Vinodolsk</w:t>
            </w:r>
            <w:r w:rsidR="00CE6AD8" w:rsidRPr="006B65B3">
              <w:rPr>
                <w:rFonts w:ascii="Arial" w:eastAsia="Times New Roman" w:hAnsi="Arial" w:cs="Arial"/>
                <w:sz w:val="24"/>
                <w:szCs w:val="24"/>
                <w:lang w:eastAsia="hr-HR"/>
              </w:rPr>
              <w:t>e</w:t>
            </w:r>
            <w:r w:rsidRPr="006B65B3">
              <w:rPr>
                <w:rFonts w:ascii="Arial" w:eastAsia="Times New Roman" w:hAnsi="Arial" w:cs="Arial"/>
                <w:sz w:val="24"/>
                <w:szCs w:val="24"/>
                <w:lang w:eastAsia="hr-HR"/>
              </w:rPr>
              <w:t xml:space="preserve"> općin</w:t>
            </w:r>
            <w:r w:rsidR="00CE6AD8" w:rsidRPr="006B65B3">
              <w:rPr>
                <w:rFonts w:ascii="Arial" w:eastAsia="Times New Roman" w:hAnsi="Arial" w:cs="Arial"/>
                <w:sz w:val="24"/>
                <w:szCs w:val="24"/>
                <w:lang w:eastAsia="hr-HR"/>
              </w:rPr>
              <w:t>e</w:t>
            </w:r>
            <w:r w:rsidRPr="006B65B3">
              <w:rPr>
                <w:rFonts w:ascii="Arial" w:eastAsia="Times New Roman" w:hAnsi="Arial" w:cs="Arial"/>
                <w:sz w:val="24"/>
                <w:szCs w:val="24"/>
                <w:lang w:eastAsia="hr-HR"/>
              </w:rPr>
              <w:t xml:space="preserve">, određuju se vrste radova, </w:t>
            </w:r>
            <w:r w:rsidR="00081BB0">
              <w:rPr>
                <w:rFonts w:ascii="Arial" w:eastAsia="Times New Roman" w:hAnsi="Arial" w:cs="Arial"/>
                <w:sz w:val="24"/>
                <w:szCs w:val="24"/>
                <w:lang w:eastAsia="hr-HR"/>
              </w:rPr>
              <w:t xml:space="preserve">vrste građevina, </w:t>
            </w:r>
            <w:r w:rsidRPr="006B65B3">
              <w:rPr>
                <w:rFonts w:ascii="Arial" w:eastAsia="Times New Roman" w:hAnsi="Arial" w:cs="Arial"/>
                <w:sz w:val="24"/>
                <w:szCs w:val="24"/>
                <w:lang w:eastAsia="hr-HR"/>
              </w:rPr>
              <w:t>područje, godišnje (kalendarsko) razdoblje i vrijeme u kojem se privremeno zabranjuje izvođenje radova, izuzetci od privremene zabrane izvođenja radova te provođenje nadzora.</w:t>
            </w:r>
          </w:p>
          <w:p w14:paraId="0096F938" w14:textId="77777777" w:rsidR="005D61EE" w:rsidRPr="006B65B3" w:rsidRDefault="005D61EE">
            <w:pPr>
              <w:spacing w:after="0" w:line="240" w:lineRule="auto"/>
              <w:jc w:val="both"/>
              <w:rPr>
                <w:rFonts w:ascii="Arial" w:eastAsia="Times New Roman" w:hAnsi="Arial" w:cs="Arial"/>
                <w:sz w:val="24"/>
                <w:szCs w:val="24"/>
                <w:lang w:eastAsia="hr-HR"/>
              </w:rPr>
            </w:pPr>
          </w:p>
          <w:p w14:paraId="3AE39882" w14:textId="77777777" w:rsidR="005D61EE" w:rsidRPr="006B65B3" w:rsidRDefault="00000000">
            <w:pPr>
              <w:spacing w:after="0" w:line="240" w:lineRule="auto"/>
              <w:jc w:val="center"/>
              <w:rPr>
                <w:rFonts w:ascii="Arial" w:eastAsia="Times New Roman" w:hAnsi="Arial" w:cs="Arial"/>
                <w:b/>
                <w:bCs/>
                <w:sz w:val="24"/>
                <w:szCs w:val="24"/>
                <w:lang w:eastAsia="hr-HR"/>
              </w:rPr>
            </w:pPr>
            <w:r w:rsidRPr="006B65B3">
              <w:rPr>
                <w:rFonts w:ascii="Arial" w:eastAsia="Times New Roman" w:hAnsi="Arial" w:cs="Arial"/>
                <w:b/>
                <w:bCs/>
                <w:sz w:val="24"/>
                <w:szCs w:val="24"/>
                <w:lang w:eastAsia="hr-HR"/>
              </w:rPr>
              <w:t>Članak 2.</w:t>
            </w:r>
          </w:p>
          <w:p w14:paraId="485E91C9" w14:textId="5DE0ED32" w:rsidR="005D61EE" w:rsidRPr="006B65B3" w:rsidRDefault="00000000">
            <w:pPr>
              <w:spacing w:after="0" w:line="240" w:lineRule="auto"/>
              <w:jc w:val="both"/>
              <w:rPr>
                <w:rFonts w:ascii="Arial" w:eastAsia="Times New Roman" w:hAnsi="Arial" w:cs="Arial"/>
                <w:sz w:val="24"/>
                <w:szCs w:val="24"/>
                <w:lang w:eastAsia="hr-HR"/>
              </w:rPr>
            </w:pPr>
            <w:r w:rsidRPr="006B65B3">
              <w:rPr>
                <w:rFonts w:ascii="Arial" w:eastAsia="Times New Roman" w:hAnsi="Arial" w:cs="Arial"/>
                <w:sz w:val="24"/>
                <w:szCs w:val="24"/>
                <w:lang w:eastAsia="hr-HR"/>
              </w:rPr>
              <w:t>Radovi koji se u smislu ove Odluke privremeno zabranjuju smatraju se svi zemljani radovi koji se obavljaju uz upotrebu građevinske mehanizacije te radovi na izgradnji konstrukcije što uključuje izradu temelja, podloga, zidova, stupova, greda, međukatnih konstrukcija, stubišta, rampi i krovne konstrukcije s pokrovom svih vrsta građevina</w:t>
            </w:r>
            <w:r w:rsidR="00B138A4" w:rsidRPr="006B65B3">
              <w:rPr>
                <w:rFonts w:ascii="Arial" w:eastAsia="Times New Roman" w:hAnsi="Arial" w:cs="Arial"/>
                <w:sz w:val="24"/>
                <w:szCs w:val="24"/>
                <w:lang w:eastAsia="hr-HR"/>
              </w:rPr>
              <w:t>, a koji se obavljaju uz pomoć radnih strojeva, kompresora, kamiona, građevinskih miješalica, udarnih čekića i sličnih naprava kojima se proizvodi buka i prašina u okolišu</w:t>
            </w:r>
            <w:r w:rsidRPr="006B65B3">
              <w:rPr>
                <w:rFonts w:ascii="Arial" w:eastAsia="Times New Roman" w:hAnsi="Arial" w:cs="Arial"/>
                <w:sz w:val="24"/>
                <w:szCs w:val="24"/>
                <w:lang w:eastAsia="hr-HR"/>
              </w:rPr>
              <w:t>, osim građevina javne i društvene namjene namijenjene obavljanju djelatnosti u području društvenih djelatnosti (odgoj, obrazovanje, prosvjeta, znanost, kultura, sport, zdravstvena i socijalna skrb). Pod zemljanim radovima podrazumijevaju se i iskopi, odvoz materijala sa gradilišta, nasipavanje te uređenje terena i slično.</w:t>
            </w:r>
          </w:p>
          <w:p w14:paraId="6F2210FE" w14:textId="77777777" w:rsidR="00E121DF" w:rsidRPr="006B65B3" w:rsidRDefault="00E121DF">
            <w:pPr>
              <w:spacing w:after="0" w:line="240" w:lineRule="auto"/>
              <w:jc w:val="center"/>
              <w:rPr>
                <w:rFonts w:ascii="Arial" w:eastAsia="Times New Roman" w:hAnsi="Arial" w:cs="Arial"/>
                <w:b/>
                <w:bCs/>
                <w:sz w:val="24"/>
                <w:szCs w:val="24"/>
                <w:lang w:eastAsia="hr-HR"/>
              </w:rPr>
            </w:pPr>
          </w:p>
          <w:p w14:paraId="1D1B1FB8" w14:textId="654A8024" w:rsidR="005D61EE" w:rsidRPr="006B65B3" w:rsidRDefault="00000000">
            <w:pPr>
              <w:spacing w:after="0" w:line="240" w:lineRule="auto"/>
              <w:jc w:val="center"/>
              <w:rPr>
                <w:rFonts w:ascii="Arial" w:eastAsia="Times New Roman" w:hAnsi="Arial" w:cs="Arial"/>
                <w:b/>
                <w:bCs/>
                <w:sz w:val="24"/>
                <w:szCs w:val="24"/>
                <w:lang w:eastAsia="hr-HR"/>
              </w:rPr>
            </w:pPr>
            <w:r w:rsidRPr="006B65B3">
              <w:rPr>
                <w:rFonts w:ascii="Arial" w:eastAsia="Times New Roman" w:hAnsi="Arial" w:cs="Arial"/>
                <w:b/>
                <w:bCs/>
                <w:sz w:val="24"/>
                <w:szCs w:val="24"/>
                <w:lang w:eastAsia="hr-HR"/>
              </w:rPr>
              <w:t xml:space="preserve">Članak </w:t>
            </w:r>
            <w:r w:rsidR="00E121DF" w:rsidRPr="006B65B3">
              <w:rPr>
                <w:rFonts w:ascii="Arial" w:eastAsia="Times New Roman" w:hAnsi="Arial" w:cs="Arial"/>
                <w:b/>
                <w:bCs/>
                <w:sz w:val="24"/>
                <w:szCs w:val="24"/>
                <w:lang w:eastAsia="hr-HR"/>
              </w:rPr>
              <w:t>3</w:t>
            </w:r>
            <w:r w:rsidRPr="006B65B3">
              <w:rPr>
                <w:rFonts w:ascii="Arial" w:eastAsia="Times New Roman" w:hAnsi="Arial" w:cs="Arial"/>
                <w:b/>
                <w:bCs/>
                <w:sz w:val="24"/>
                <w:szCs w:val="24"/>
                <w:lang w:eastAsia="hr-HR"/>
              </w:rPr>
              <w:t>.</w:t>
            </w:r>
          </w:p>
          <w:p w14:paraId="349CA232" w14:textId="0F521384" w:rsidR="005D61EE" w:rsidRPr="006B65B3" w:rsidRDefault="00000000">
            <w:pPr>
              <w:spacing w:after="0" w:line="240" w:lineRule="auto"/>
              <w:jc w:val="both"/>
              <w:rPr>
                <w:rFonts w:ascii="Arial" w:hAnsi="Arial" w:cs="Arial"/>
                <w:sz w:val="24"/>
                <w:szCs w:val="24"/>
              </w:rPr>
            </w:pPr>
            <w:r w:rsidRPr="006B65B3">
              <w:rPr>
                <w:rFonts w:ascii="Arial" w:eastAsia="Times New Roman" w:hAnsi="Arial" w:cs="Arial"/>
                <w:sz w:val="24"/>
                <w:szCs w:val="24"/>
                <w:lang w:eastAsia="hr-HR"/>
              </w:rPr>
              <w:t xml:space="preserve">Privremena zabrana izvođenja radova odnosi se na </w:t>
            </w:r>
            <w:r w:rsidR="00E121DF" w:rsidRPr="006B65B3">
              <w:rPr>
                <w:rFonts w:ascii="Arial" w:eastAsia="Times New Roman" w:hAnsi="Arial" w:cs="Arial"/>
                <w:sz w:val="24"/>
                <w:szCs w:val="24"/>
                <w:lang w:eastAsia="hr-HR"/>
              </w:rPr>
              <w:t xml:space="preserve">dio </w:t>
            </w:r>
            <w:r w:rsidRPr="006B65B3">
              <w:rPr>
                <w:rFonts w:ascii="Arial" w:eastAsia="Times New Roman" w:hAnsi="Arial" w:cs="Arial"/>
                <w:sz w:val="24"/>
                <w:szCs w:val="24"/>
                <w:lang w:eastAsia="hr-HR"/>
              </w:rPr>
              <w:t>područj</w:t>
            </w:r>
            <w:r w:rsidR="00E121DF" w:rsidRPr="006B65B3">
              <w:rPr>
                <w:rFonts w:ascii="Arial" w:eastAsia="Times New Roman" w:hAnsi="Arial" w:cs="Arial"/>
                <w:sz w:val="24"/>
                <w:szCs w:val="24"/>
                <w:lang w:eastAsia="hr-HR"/>
              </w:rPr>
              <w:t>a</w:t>
            </w:r>
            <w:r w:rsidRPr="006B65B3">
              <w:rPr>
                <w:rFonts w:ascii="Arial" w:eastAsia="Times New Roman" w:hAnsi="Arial" w:cs="Arial"/>
                <w:sz w:val="24"/>
                <w:szCs w:val="24"/>
                <w:lang w:eastAsia="hr-HR"/>
              </w:rPr>
              <w:t xml:space="preserve"> Općine Vinodolske općine</w:t>
            </w:r>
            <w:r w:rsidR="00E121DF" w:rsidRPr="006B65B3">
              <w:rPr>
                <w:rFonts w:ascii="Arial" w:eastAsia="Times New Roman" w:hAnsi="Arial" w:cs="Arial"/>
                <w:sz w:val="24"/>
                <w:szCs w:val="24"/>
                <w:lang w:eastAsia="hr-HR"/>
              </w:rPr>
              <w:t>, odnosno dolinu Općine Vinodolske općine</w:t>
            </w:r>
            <w:r w:rsidRPr="006B65B3">
              <w:rPr>
                <w:rFonts w:ascii="Arial" w:eastAsia="Times New Roman" w:hAnsi="Arial" w:cs="Arial"/>
                <w:sz w:val="24"/>
                <w:szCs w:val="24"/>
                <w:lang w:eastAsia="hr-HR"/>
              </w:rPr>
              <w:t xml:space="preserve"> koj</w:t>
            </w:r>
            <w:r w:rsidR="00E121DF" w:rsidRPr="006B65B3">
              <w:rPr>
                <w:rFonts w:ascii="Arial" w:eastAsia="Times New Roman" w:hAnsi="Arial" w:cs="Arial"/>
                <w:sz w:val="24"/>
                <w:szCs w:val="24"/>
                <w:lang w:eastAsia="hr-HR"/>
              </w:rPr>
              <w:t>a</w:t>
            </w:r>
            <w:r w:rsidRPr="006B65B3">
              <w:rPr>
                <w:rFonts w:ascii="Arial" w:eastAsia="Times New Roman" w:hAnsi="Arial" w:cs="Arial"/>
                <w:sz w:val="24"/>
                <w:szCs w:val="24"/>
                <w:lang w:eastAsia="hr-HR"/>
              </w:rPr>
              <w:t xml:space="preserve"> obuhvaća </w:t>
            </w:r>
            <w:r w:rsidR="006B65B3">
              <w:rPr>
                <w:rFonts w:ascii="Arial" w:eastAsia="Times New Roman" w:hAnsi="Arial" w:cs="Arial"/>
                <w:sz w:val="24"/>
                <w:szCs w:val="24"/>
                <w:lang w:eastAsia="hr-HR"/>
              </w:rPr>
              <w:t xml:space="preserve">građevinska </w:t>
            </w:r>
            <w:r w:rsidRPr="006B65B3">
              <w:rPr>
                <w:rFonts w:ascii="Arial" w:eastAsia="Times New Roman" w:hAnsi="Arial" w:cs="Arial"/>
                <w:sz w:val="24"/>
                <w:szCs w:val="24"/>
                <w:lang w:eastAsia="hr-HR"/>
              </w:rPr>
              <w:t>područja ulica:</w:t>
            </w:r>
          </w:p>
          <w:p w14:paraId="3D88CBDA" w14:textId="44015186" w:rsidR="006B65B3" w:rsidRPr="006B65B3" w:rsidRDefault="00000000" w:rsidP="006B65B3">
            <w:pPr>
              <w:pStyle w:val="western"/>
              <w:spacing w:before="240" w:beforeAutospacing="0" w:line="276" w:lineRule="auto"/>
              <w:jc w:val="both"/>
              <w:rPr>
                <w:rFonts w:ascii="Arial" w:hAnsi="Arial" w:cs="Arial"/>
                <w:color w:val="auto"/>
              </w:rPr>
            </w:pPr>
            <w:r w:rsidRPr="006B65B3">
              <w:rPr>
                <w:rFonts w:ascii="Arial" w:hAnsi="Arial" w:cs="Arial"/>
                <w:color w:val="auto"/>
              </w:rPr>
              <w:t xml:space="preserve">- u </w:t>
            </w:r>
            <w:r w:rsidR="00983548" w:rsidRPr="006B65B3">
              <w:rPr>
                <w:rFonts w:ascii="Arial" w:hAnsi="Arial" w:cs="Arial"/>
                <w:color w:val="auto"/>
              </w:rPr>
              <w:t xml:space="preserve">naselju </w:t>
            </w:r>
            <w:r w:rsidRPr="006B65B3">
              <w:rPr>
                <w:rFonts w:ascii="Arial" w:hAnsi="Arial" w:cs="Arial"/>
                <w:color w:val="auto"/>
              </w:rPr>
              <w:t>Bribir:</w:t>
            </w:r>
            <w:r w:rsidR="00983548" w:rsidRPr="006B65B3">
              <w:rPr>
                <w:rFonts w:ascii="Arial" w:hAnsi="Arial" w:cs="Arial"/>
                <w:color w:val="auto"/>
              </w:rPr>
              <w:t xml:space="preserve"> Bribir, </w:t>
            </w:r>
            <w:proofErr w:type="spellStart"/>
            <w:r w:rsidR="00983548" w:rsidRPr="006B65B3">
              <w:rPr>
                <w:rFonts w:ascii="Arial" w:hAnsi="Arial" w:cs="Arial"/>
                <w:color w:val="auto"/>
              </w:rPr>
              <w:t>Dragaljin</w:t>
            </w:r>
            <w:proofErr w:type="spellEnd"/>
            <w:r w:rsidR="00983548" w:rsidRPr="006B65B3">
              <w:rPr>
                <w:rFonts w:ascii="Arial" w:hAnsi="Arial" w:cs="Arial"/>
                <w:color w:val="auto"/>
              </w:rPr>
              <w:t xml:space="preserve">, Gradac, </w:t>
            </w:r>
            <w:proofErr w:type="spellStart"/>
            <w:r w:rsidR="00983548" w:rsidRPr="006B65B3">
              <w:rPr>
                <w:rFonts w:ascii="Arial" w:hAnsi="Arial" w:cs="Arial"/>
                <w:color w:val="auto"/>
              </w:rPr>
              <w:t>Jargovo</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Kičeri</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Kosavin</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Kričina</w:t>
            </w:r>
            <w:proofErr w:type="spellEnd"/>
            <w:r w:rsidR="00983548" w:rsidRPr="006B65B3">
              <w:rPr>
                <w:rFonts w:ascii="Arial" w:hAnsi="Arial" w:cs="Arial"/>
                <w:color w:val="auto"/>
              </w:rPr>
              <w:t xml:space="preserve">, Podgori, </w:t>
            </w:r>
            <w:proofErr w:type="spellStart"/>
            <w:r w:rsidR="00983548" w:rsidRPr="006B65B3">
              <w:rPr>
                <w:rFonts w:ascii="Arial" w:hAnsi="Arial" w:cs="Arial"/>
                <w:color w:val="auto"/>
              </w:rPr>
              <w:t>Podskoči</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Podugrinac</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Poduljin</w:t>
            </w:r>
            <w:proofErr w:type="spellEnd"/>
            <w:r w:rsidR="00983548" w:rsidRPr="006B65B3">
              <w:rPr>
                <w:rFonts w:ascii="Arial" w:hAnsi="Arial" w:cs="Arial"/>
                <w:color w:val="auto"/>
              </w:rPr>
              <w:t xml:space="preserve">, Sveti </w:t>
            </w:r>
            <w:proofErr w:type="spellStart"/>
            <w:r w:rsidR="00983548" w:rsidRPr="006B65B3">
              <w:rPr>
                <w:rFonts w:ascii="Arial" w:hAnsi="Arial" w:cs="Arial"/>
                <w:color w:val="auto"/>
              </w:rPr>
              <w:t>Mikula</w:t>
            </w:r>
            <w:proofErr w:type="spellEnd"/>
            <w:r w:rsidR="00983548" w:rsidRPr="006B65B3">
              <w:rPr>
                <w:rFonts w:ascii="Arial" w:hAnsi="Arial" w:cs="Arial"/>
                <w:color w:val="auto"/>
              </w:rPr>
              <w:t xml:space="preserve">, Sveti Vid, Štale, </w:t>
            </w:r>
            <w:proofErr w:type="spellStart"/>
            <w:r w:rsidR="00983548" w:rsidRPr="006B65B3">
              <w:rPr>
                <w:rFonts w:ascii="Arial" w:hAnsi="Arial" w:cs="Arial"/>
                <w:color w:val="auto"/>
              </w:rPr>
              <w:t>Ugrini</w:t>
            </w:r>
            <w:proofErr w:type="spellEnd"/>
            <w:r w:rsidR="00983548" w:rsidRPr="006B65B3">
              <w:rPr>
                <w:rFonts w:ascii="Arial" w:hAnsi="Arial" w:cs="Arial"/>
                <w:color w:val="auto"/>
              </w:rPr>
              <w:t>.</w:t>
            </w:r>
          </w:p>
          <w:p w14:paraId="50E29BCB" w14:textId="207F9796" w:rsidR="006B65B3" w:rsidRPr="006B65B3" w:rsidRDefault="00000000" w:rsidP="006B65B3">
            <w:pPr>
              <w:spacing w:before="240" w:after="119" w:line="240" w:lineRule="auto"/>
              <w:jc w:val="both"/>
              <w:rPr>
                <w:rFonts w:ascii="Arial" w:eastAsia="Times New Roman" w:hAnsi="Arial" w:cs="Arial"/>
                <w:sz w:val="24"/>
                <w:szCs w:val="24"/>
                <w:lang w:eastAsia="hr-HR"/>
              </w:rPr>
            </w:pPr>
            <w:r w:rsidRPr="006B65B3">
              <w:rPr>
                <w:rFonts w:ascii="Arial" w:eastAsia="Times New Roman" w:hAnsi="Arial" w:cs="Arial"/>
                <w:sz w:val="24"/>
                <w:szCs w:val="24"/>
                <w:lang w:eastAsia="hr-HR"/>
              </w:rPr>
              <w:t xml:space="preserve">- u </w:t>
            </w:r>
            <w:r w:rsidR="00983548" w:rsidRPr="006B65B3">
              <w:rPr>
                <w:rFonts w:ascii="Arial" w:eastAsia="Times New Roman" w:hAnsi="Arial" w:cs="Arial"/>
                <w:sz w:val="24"/>
                <w:szCs w:val="24"/>
                <w:lang w:eastAsia="hr-HR"/>
              </w:rPr>
              <w:t xml:space="preserve">naselju </w:t>
            </w:r>
            <w:proofErr w:type="spellStart"/>
            <w:r w:rsidRPr="006B65B3">
              <w:rPr>
                <w:rFonts w:ascii="Arial" w:eastAsia="Times New Roman" w:hAnsi="Arial" w:cs="Arial"/>
                <w:sz w:val="24"/>
                <w:szCs w:val="24"/>
                <w:lang w:eastAsia="hr-HR"/>
              </w:rPr>
              <w:t>Grižan</w:t>
            </w:r>
            <w:r w:rsidR="00983548" w:rsidRPr="006B65B3">
              <w:rPr>
                <w:rFonts w:ascii="Arial" w:eastAsia="Times New Roman" w:hAnsi="Arial" w:cs="Arial"/>
                <w:sz w:val="24"/>
                <w:szCs w:val="24"/>
                <w:lang w:eastAsia="hr-HR"/>
              </w:rPr>
              <w:t>e</w:t>
            </w:r>
            <w:r w:rsidRPr="006B65B3">
              <w:rPr>
                <w:rFonts w:ascii="Arial" w:eastAsia="Times New Roman" w:hAnsi="Arial" w:cs="Arial"/>
                <w:sz w:val="24"/>
                <w:szCs w:val="24"/>
                <w:lang w:eastAsia="hr-HR"/>
              </w:rPr>
              <w:t>-Belgrad</w:t>
            </w:r>
            <w:proofErr w:type="spellEnd"/>
            <w:r w:rsidRPr="006B65B3">
              <w:rPr>
                <w:rFonts w:ascii="Arial" w:eastAsia="Times New Roman" w:hAnsi="Arial" w:cs="Arial"/>
                <w:sz w:val="24"/>
                <w:szCs w:val="24"/>
                <w:lang w:eastAsia="hr-HR"/>
              </w:rPr>
              <w:t>:</w:t>
            </w:r>
            <w:r w:rsidR="00983548" w:rsidRPr="006B65B3">
              <w:rPr>
                <w:rFonts w:ascii="Arial" w:hAnsi="Arial" w:cs="Arial"/>
                <w:sz w:val="24"/>
                <w:szCs w:val="24"/>
              </w:rPr>
              <w:t xml:space="preserve"> </w:t>
            </w:r>
            <w:r w:rsidR="00983548" w:rsidRPr="006B65B3">
              <w:rPr>
                <w:rFonts w:ascii="Arial" w:eastAsia="Times New Roman" w:hAnsi="Arial" w:cs="Arial"/>
                <w:sz w:val="24"/>
                <w:szCs w:val="24"/>
                <w:lang w:eastAsia="hr-HR"/>
              </w:rPr>
              <w:t xml:space="preserve">Antovo, Barci, Baretići, </w:t>
            </w:r>
            <w:proofErr w:type="spellStart"/>
            <w:r w:rsidR="00983548" w:rsidRPr="006B65B3">
              <w:rPr>
                <w:rFonts w:ascii="Arial" w:eastAsia="Times New Roman" w:hAnsi="Arial" w:cs="Arial"/>
                <w:sz w:val="24"/>
                <w:szCs w:val="24"/>
                <w:lang w:eastAsia="hr-HR"/>
              </w:rPr>
              <w:t>Bašunje</w:t>
            </w:r>
            <w:proofErr w:type="spellEnd"/>
            <w:r w:rsidR="00983548" w:rsidRPr="006B65B3">
              <w:rPr>
                <w:rFonts w:ascii="Arial" w:eastAsia="Times New Roman" w:hAnsi="Arial" w:cs="Arial"/>
                <w:sz w:val="24"/>
                <w:szCs w:val="24"/>
                <w:lang w:eastAsia="hr-HR"/>
              </w:rPr>
              <w:t xml:space="preserve"> Vele, </w:t>
            </w:r>
            <w:proofErr w:type="spellStart"/>
            <w:r w:rsidR="00983548" w:rsidRPr="006B65B3">
              <w:rPr>
                <w:rFonts w:ascii="Arial" w:eastAsia="Times New Roman" w:hAnsi="Arial" w:cs="Arial"/>
                <w:sz w:val="24"/>
                <w:szCs w:val="24"/>
                <w:lang w:eastAsia="hr-HR"/>
              </w:rPr>
              <w:t>Belgrad</w:t>
            </w:r>
            <w:proofErr w:type="spellEnd"/>
            <w:r w:rsidR="00983548" w:rsidRPr="006B65B3">
              <w:rPr>
                <w:rFonts w:ascii="Arial" w:eastAsia="Times New Roman" w:hAnsi="Arial" w:cs="Arial"/>
                <w:sz w:val="24"/>
                <w:szCs w:val="24"/>
                <w:lang w:eastAsia="hr-HR"/>
              </w:rPr>
              <w:t xml:space="preserve">, Blaškovići, Dolinci, </w:t>
            </w:r>
            <w:proofErr w:type="spellStart"/>
            <w:r w:rsidR="00983548" w:rsidRPr="006B65B3">
              <w:rPr>
                <w:rFonts w:ascii="Arial" w:eastAsia="Times New Roman" w:hAnsi="Arial" w:cs="Arial"/>
                <w:sz w:val="24"/>
                <w:szCs w:val="24"/>
                <w:lang w:eastAsia="hr-HR"/>
              </w:rPr>
              <w:t>Franovići</w:t>
            </w:r>
            <w:proofErr w:type="spellEnd"/>
            <w:r w:rsidR="00983548" w:rsidRPr="006B65B3">
              <w:rPr>
                <w:rFonts w:ascii="Arial" w:eastAsia="Times New Roman" w:hAnsi="Arial" w:cs="Arial"/>
                <w:sz w:val="24"/>
                <w:szCs w:val="24"/>
                <w:lang w:eastAsia="hr-HR"/>
              </w:rPr>
              <w:t xml:space="preserve">, </w:t>
            </w:r>
            <w:proofErr w:type="spellStart"/>
            <w:r w:rsidR="00983548" w:rsidRPr="006B65B3">
              <w:rPr>
                <w:rFonts w:ascii="Arial" w:eastAsia="Times New Roman" w:hAnsi="Arial" w:cs="Arial"/>
                <w:sz w:val="24"/>
                <w:szCs w:val="24"/>
                <w:lang w:eastAsia="hr-HR"/>
              </w:rPr>
              <w:t>Grižane</w:t>
            </w:r>
            <w:proofErr w:type="spellEnd"/>
            <w:r w:rsidR="00983548" w:rsidRPr="006B65B3">
              <w:rPr>
                <w:rFonts w:ascii="Arial" w:eastAsia="Times New Roman" w:hAnsi="Arial" w:cs="Arial"/>
                <w:sz w:val="24"/>
                <w:szCs w:val="24"/>
                <w:lang w:eastAsia="hr-HR"/>
              </w:rPr>
              <w:t xml:space="preserve">, Kamenjak, Kostelj, Marušići, </w:t>
            </w:r>
            <w:proofErr w:type="spellStart"/>
            <w:r w:rsidR="00983548" w:rsidRPr="006B65B3">
              <w:rPr>
                <w:rFonts w:ascii="Arial" w:eastAsia="Times New Roman" w:hAnsi="Arial" w:cs="Arial"/>
                <w:sz w:val="24"/>
                <w:szCs w:val="24"/>
                <w:lang w:eastAsia="hr-HR"/>
              </w:rPr>
              <w:t>Mavrići</w:t>
            </w:r>
            <w:proofErr w:type="spellEnd"/>
            <w:r w:rsidR="00983548" w:rsidRPr="006B65B3">
              <w:rPr>
                <w:rFonts w:ascii="Arial" w:eastAsia="Times New Roman" w:hAnsi="Arial" w:cs="Arial"/>
                <w:sz w:val="24"/>
                <w:szCs w:val="24"/>
                <w:lang w:eastAsia="hr-HR"/>
              </w:rPr>
              <w:t xml:space="preserve">, </w:t>
            </w:r>
            <w:proofErr w:type="spellStart"/>
            <w:r w:rsidR="00983548" w:rsidRPr="006B65B3">
              <w:rPr>
                <w:rFonts w:ascii="Arial" w:eastAsia="Times New Roman" w:hAnsi="Arial" w:cs="Arial"/>
                <w:sz w:val="24"/>
                <w:szCs w:val="24"/>
                <w:lang w:eastAsia="hr-HR"/>
              </w:rPr>
              <w:t>Miroši</w:t>
            </w:r>
            <w:proofErr w:type="spellEnd"/>
            <w:r w:rsidR="00983548" w:rsidRPr="006B65B3">
              <w:rPr>
                <w:rFonts w:ascii="Arial" w:eastAsia="Times New Roman" w:hAnsi="Arial" w:cs="Arial"/>
                <w:sz w:val="24"/>
                <w:szCs w:val="24"/>
                <w:lang w:eastAsia="hr-HR"/>
              </w:rPr>
              <w:t xml:space="preserve">, </w:t>
            </w:r>
            <w:proofErr w:type="spellStart"/>
            <w:r w:rsidR="00983548" w:rsidRPr="006B65B3">
              <w:rPr>
                <w:rFonts w:ascii="Arial" w:eastAsia="Times New Roman" w:hAnsi="Arial" w:cs="Arial"/>
                <w:sz w:val="24"/>
                <w:szCs w:val="24"/>
                <w:lang w:eastAsia="hr-HR"/>
              </w:rPr>
              <w:t>Saftići</w:t>
            </w:r>
            <w:proofErr w:type="spellEnd"/>
            <w:r w:rsidR="00983548" w:rsidRPr="006B65B3">
              <w:rPr>
                <w:rFonts w:ascii="Arial" w:eastAsia="Times New Roman" w:hAnsi="Arial" w:cs="Arial"/>
                <w:sz w:val="24"/>
                <w:szCs w:val="24"/>
                <w:lang w:eastAsia="hr-HR"/>
              </w:rPr>
              <w:t xml:space="preserve">, </w:t>
            </w:r>
            <w:proofErr w:type="spellStart"/>
            <w:r w:rsidR="00983548" w:rsidRPr="006B65B3">
              <w:rPr>
                <w:rFonts w:ascii="Arial" w:eastAsia="Times New Roman" w:hAnsi="Arial" w:cs="Arial"/>
                <w:sz w:val="24"/>
                <w:szCs w:val="24"/>
                <w:lang w:eastAsia="hr-HR"/>
              </w:rPr>
              <w:t>Šarari</w:t>
            </w:r>
            <w:proofErr w:type="spellEnd"/>
            <w:r w:rsidR="00983548" w:rsidRPr="006B65B3">
              <w:rPr>
                <w:rFonts w:ascii="Arial" w:eastAsia="Times New Roman" w:hAnsi="Arial" w:cs="Arial"/>
                <w:sz w:val="24"/>
                <w:szCs w:val="24"/>
                <w:lang w:eastAsia="hr-HR"/>
              </w:rPr>
              <w:t>.</w:t>
            </w:r>
          </w:p>
          <w:p w14:paraId="7611FD98" w14:textId="3FD66964" w:rsidR="005D61EE" w:rsidRPr="006B65B3" w:rsidRDefault="00000000" w:rsidP="006B65B3">
            <w:pPr>
              <w:pStyle w:val="western"/>
              <w:spacing w:before="240" w:beforeAutospacing="0" w:after="0" w:line="276" w:lineRule="auto"/>
              <w:jc w:val="both"/>
              <w:rPr>
                <w:rFonts w:ascii="Arial" w:hAnsi="Arial" w:cs="Arial"/>
                <w:color w:val="auto"/>
              </w:rPr>
            </w:pPr>
            <w:r w:rsidRPr="006B65B3">
              <w:rPr>
                <w:rFonts w:ascii="Arial" w:hAnsi="Arial" w:cs="Arial"/>
                <w:color w:val="auto"/>
              </w:rPr>
              <w:lastRenderedPageBreak/>
              <w:t>- u Triblju:</w:t>
            </w:r>
            <w:r w:rsidR="00983548" w:rsidRPr="006B65B3">
              <w:rPr>
                <w:rFonts w:ascii="Arial" w:hAnsi="Arial" w:cs="Arial"/>
                <w:color w:val="auto"/>
              </w:rPr>
              <w:t xml:space="preserve"> </w:t>
            </w:r>
            <w:proofErr w:type="spellStart"/>
            <w:r w:rsidR="00983548" w:rsidRPr="006B65B3">
              <w:rPr>
                <w:rFonts w:ascii="Arial" w:hAnsi="Arial" w:cs="Arial"/>
                <w:color w:val="auto"/>
              </w:rPr>
              <w:t>Bašunje</w:t>
            </w:r>
            <w:proofErr w:type="spellEnd"/>
            <w:r w:rsidR="00983548" w:rsidRPr="006B65B3">
              <w:rPr>
                <w:rFonts w:ascii="Arial" w:hAnsi="Arial" w:cs="Arial"/>
                <w:color w:val="auto"/>
              </w:rPr>
              <w:t xml:space="preserve"> Male, </w:t>
            </w:r>
            <w:proofErr w:type="spellStart"/>
            <w:r w:rsidR="00983548" w:rsidRPr="006B65B3">
              <w:rPr>
                <w:rFonts w:ascii="Arial" w:hAnsi="Arial" w:cs="Arial"/>
                <w:color w:val="auto"/>
              </w:rPr>
              <w:t>Belobrajići</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Blažići</w:t>
            </w:r>
            <w:proofErr w:type="spellEnd"/>
            <w:r w:rsidR="00983548" w:rsidRPr="006B65B3">
              <w:rPr>
                <w:rFonts w:ascii="Arial" w:hAnsi="Arial" w:cs="Arial"/>
                <w:color w:val="auto"/>
              </w:rPr>
              <w:t>, Tribalj</w:t>
            </w:r>
            <w:r w:rsidR="009C5748" w:rsidRPr="006B65B3">
              <w:rPr>
                <w:rFonts w:ascii="Arial" w:hAnsi="Arial" w:cs="Arial"/>
                <w:color w:val="auto"/>
              </w:rPr>
              <w:t xml:space="preserve"> Gornji</w:t>
            </w:r>
            <w:r w:rsidR="00983548" w:rsidRPr="006B65B3">
              <w:rPr>
                <w:rFonts w:ascii="Arial" w:hAnsi="Arial" w:cs="Arial"/>
                <w:color w:val="auto"/>
              </w:rPr>
              <w:t xml:space="preserve">, </w:t>
            </w:r>
            <w:proofErr w:type="spellStart"/>
            <w:r w:rsidR="00983548" w:rsidRPr="006B65B3">
              <w:rPr>
                <w:rFonts w:ascii="Arial" w:hAnsi="Arial" w:cs="Arial"/>
                <w:color w:val="auto"/>
              </w:rPr>
              <w:t>Janjevalj</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Pećca</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Podsopalj</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Belgradski</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Podsopalj</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Drivenički</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Ričina</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Ropci</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Semičevići</w:t>
            </w:r>
            <w:proofErr w:type="spellEnd"/>
            <w:r w:rsidR="00983548" w:rsidRPr="006B65B3">
              <w:rPr>
                <w:rFonts w:ascii="Arial" w:hAnsi="Arial" w:cs="Arial"/>
                <w:color w:val="auto"/>
              </w:rPr>
              <w:t xml:space="preserve">, </w:t>
            </w:r>
            <w:proofErr w:type="spellStart"/>
            <w:r w:rsidR="00983548" w:rsidRPr="006B65B3">
              <w:rPr>
                <w:rFonts w:ascii="Arial" w:hAnsi="Arial" w:cs="Arial"/>
                <w:color w:val="auto"/>
              </w:rPr>
              <w:t>Sušik</w:t>
            </w:r>
            <w:proofErr w:type="spellEnd"/>
            <w:r w:rsidR="00983548" w:rsidRPr="006B65B3">
              <w:rPr>
                <w:rFonts w:ascii="Arial" w:hAnsi="Arial" w:cs="Arial"/>
                <w:color w:val="auto"/>
              </w:rPr>
              <w:t xml:space="preserve">, Tribalj. </w:t>
            </w:r>
          </w:p>
          <w:p w14:paraId="25E61475" w14:textId="5AC3796E" w:rsidR="006B65B3" w:rsidRDefault="00990234" w:rsidP="006B65B3">
            <w:pPr>
              <w:spacing w:before="240" w:after="0" w:line="240" w:lineRule="auto"/>
              <w:jc w:val="both"/>
              <w:rPr>
                <w:rFonts w:ascii="Arial" w:eastAsia="Times New Roman" w:hAnsi="Arial" w:cs="Arial"/>
                <w:sz w:val="24"/>
                <w:szCs w:val="24"/>
                <w:lang w:eastAsia="hr-HR"/>
              </w:rPr>
            </w:pPr>
            <w:r w:rsidRPr="006B65B3">
              <w:rPr>
                <w:rFonts w:ascii="Arial" w:eastAsia="Times New Roman" w:hAnsi="Arial" w:cs="Arial"/>
                <w:sz w:val="24"/>
                <w:szCs w:val="24"/>
                <w:lang w:eastAsia="hr-HR"/>
              </w:rPr>
              <w:t xml:space="preserve">- u </w:t>
            </w:r>
            <w:proofErr w:type="spellStart"/>
            <w:r w:rsidRPr="006B65B3">
              <w:rPr>
                <w:rFonts w:ascii="Arial" w:eastAsia="Times New Roman" w:hAnsi="Arial" w:cs="Arial"/>
                <w:sz w:val="24"/>
                <w:szCs w:val="24"/>
                <w:lang w:eastAsia="hr-HR"/>
              </w:rPr>
              <w:t>Driveniku</w:t>
            </w:r>
            <w:proofErr w:type="spellEnd"/>
            <w:r w:rsidRPr="006B65B3">
              <w:rPr>
                <w:rFonts w:ascii="Arial" w:eastAsia="Times New Roman" w:hAnsi="Arial" w:cs="Arial"/>
                <w:sz w:val="24"/>
                <w:szCs w:val="24"/>
                <w:lang w:eastAsia="hr-HR"/>
              </w:rPr>
              <w:t>:</w:t>
            </w:r>
            <w:r w:rsidR="00983548" w:rsidRPr="006B65B3">
              <w:rPr>
                <w:rFonts w:ascii="Arial" w:hAnsi="Arial" w:cs="Arial"/>
                <w:sz w:val="24"/>
                <w:szCs w:val="24"/>
              </w:rPr>
              <w:t xml:space="preserve"> </w:t>
            </w:r>
            <w:proofErr w:type="spellStart"/>
            <w:r w:rsidR="00983548" w:rsidRPr="006B65B3">
              <w:rPr>
                <w:rFonts w:ascii="Arial" w:eastAsia="Times New Roman" w:hAnsi="Arial" w:cs="Arial"/>
                <w:sz w:val="24"/>
                <w:szCs w:val="24"/>
                <w:lang w:eastAsia="hr-HR"/>
              </w:rPr>
              <w:t>Baćići</w:t>
            </w:r>
            <w:proofErr w:type="spellEnd"/>
            <w:r w:rsidR="00983548" w:rsidRPr="006B65B3">
              <w:rPr>
                <w:rFonts w:ascii="Arial" w:eastAsia="Times New Roman" w:hAnsi="Arial" w:cs="Arial"/>
                <w:sz w:val="24"/>
                <w:szCs w:val="24"/>
                <w:lang w:eastAsia="hr-HR"/>
              </w:rPr>
              <w:t xml:space="preserve">, Benići, </w:t>
            </w:r>
            <w:proofErr w:type="spellStart"/>
            <w:r w:rsidR="00983548" w:rsidRPr="006B65B3">
              <w:rPr>
                <w:rFonts w:ascii="Arial" w:eastAsia="Times New Roman" w:hAnsi="Arial" w:cs="Arial"/>
                <w:sz w:val="24"/>
                <w:szCs w:val="24"/>
                <w:lang w:eastAsia="hr-HR"/>
              </w:rPr>
              <w:t>Benkovići</w:t>
            </w:r>
            <w:proofErr w:type="spellEnd"/>
            <w:r w:rsidR="00983548" w:rsidRPr="006B65B3">
              <w:rPr>
                <w:rFonts w:ascii="Arial" w:eastAsia="Times New Roman" w:hAnsi="Arial" w:cs="Arial"/>
                <w:sz w:val="24"/>
                <w:szCs w:val="24"/>
                <w:lang w:eastAsia="hr-HR"/>
              </w:rPr>
              <w:t xml:space="preserve">, Cerovići, </w:t>
            </w:r>
            <w:proofErr w:type="spellStart"/>
            <w:r w:rsidR="00983548" w:rsidRPr="006B65B3">
              <w:rPr>
                <w:rFonts w:ascii="Arial" w:eastAsia="Times New Roman" w:hAnsi="Arial" w:cs="Arial"/>
                <w:sz w:val="24"/>
                <w:szCs w:val="24"/>
                <w:lang w:eastAsia="hr-HR"/>
              </w:rPr>
              <w:t>Čandrli</w:t>
            </w:r>
            <w:proofErr w:type="spellEnd"/>
            <w:r w:rsidR="00983548" w:rsidRPr="006B65B3">
              <w:rPr>
                <w:rFonts w:ascii="Arial" w:eastAsia="Times New Roman" w:hAnsi="Arial" w:cs="Arial"/>
                <w:sz w:val="24"/>
                <w:szCs w:val="24"/>
                <w:lang w:eastAsia="hr-HR"/>
              </w:rPr>
              <w:t xml:space="preserve">, </w:t>
            </w:r>
            <w:proofErr w:type="spellStart"/>
            <w:r w:rsidR="00983548" w:rsidRPr="006B65B3">
              <w:rPr>
                <w:rFonts w:ascii="Arial" w:eastAsia="Times New Roman" w:hAnsi="Arial" w:cs="Arial"/>
                <w:sz w:val="24"/>
                <w:szCs w:val="24"/>
                <w:lang w:eastAsia="hr-HR"/>
              </w:rPr>
              <w:t>Drivenik</w:t>
            </w:r>
            <w:proofErr w:type="spellEnd"/>
            <w:r w:rsidR="00983548" w:rsidRPr="006B65B3">
              <w:rPr>
                <w:rFonts w:ascii="Arial" w:eastAsia="Times New Roman" w:hAnsi="Arial" w:cs="Arial"/>
                <w:sz w:val="24"/>
                <w:szCs w:val="24"/>
                <w:lang w:eastAsia="hr-HR"/>
              </w:rPr>
              <w:t xml:space="preserve">, </w:t>
            </w:r>
            <w:proofErr w:type="spellStart"/>
            <w:r w:rsidR="00983548" w:rsidRPr="006B65B3">
              <w:rPr>
                <w:rFonts w:ascii="Arial" w:eastAsia="Times New Roman" w:hAnsi="Arial" w:cs="Arial"/>
                <w:sz w:val="24"/>
                <w:szCs w:val="24"/>
                <w:lang w:eastAsia="hr-HR"/>
              </w:rPr>
              <w:t>Goričine</w:t>
            </w:r>
            <w:proofErr w:type="spellEnd"/>
            <w:r w:rsidR="00983548" w:rsidRPr="006B65B3">
              <w:rPr>
                <w:rFonts w:ascii="Arial" w:eastAsia="Times New Roman" w:hAnsi="Arial" w:cs="Arial"/>
                <w:sz w:val="24"/>
                <w:szCs w:val="24"/>
                <w:lang w:eastAsia="hr-HR"/>
              </w:rPr>
              <w:t xml:space="preserve">, </w:t>
            </w:r>
            <w:proofErr w:type="spellStart"/>
            <w:r w:rsidR="00983548" w:rsidRPr="006B65B3">
              <w:rPr>
                <w:rFonts w:ascii="Arial" w:eastAsia="Times New Roman" w:hAnsi="Arial" w:cs="Arial"/>
                <w:sz w:val="24"/>
                <w:szCs w:val="24"/>
                <w:lang w:eastAsia="hr-HR"/>
              </w:rPr>
              <w:t>Jerčinovići</w:t>
            </w:r>
            <w:proofErr w:type="spellEnd"/>
            <w:r w:rsidR="00983548" w:rsidRPr="006B65B3">
              <w:rPr>
                <w:rFonts w:ascii="Arial" w:eastAsia="Times New Roman" w:hAnsi="Arial" w:cs="Arial"/>
                <w:sz w:val="24"/>
                <w:szCs w:val="24"/>
                <w:lang w:eastAsia="hr-HR"/>
              </w:rPr>
              <w:t xml:space="preserve">, Klarići, </w:t>
            </w:r>
            <w:proofErr w:type="spellStart"/>
            <w:r w:rsidR="00983548" w:rsidRPr="006B65B3">
              <w:rPr>
                <w:rFonts w:ascii="Arial" w:eastAsia="Times New Roman" w:hAnsi="Arial" w:cs="Arial"/>
                <w:sz w:val="24"/>
                <w:szCs w:val="24"/>
                <w:lang w:eastAsia="hr-HR"/>
              </w:rPr>
              <w:t>Petrinovići</w:t>
            </w:r>
            <w:proofErr w:type="spellEnd"/>
            <w:r w:rsidR="00983548" w:rsidRPr="006B65B3">
              <w:rPr>
                <w:rFonts w:ascii="Arial" w:eastAsia="Times New Roman" w:hAnsi="Arial" w:cs="Arial"/>
                <w:sz w:val="24"/>
                <w:szCs w:val="24"/>
                <w:lang w:eastAsia="hr-HR"/>
              </w:rPr>
              <w:t xml:space="preserve">, </w:t>
            </w:r>
            <w:proofErr w:type="spellStart"/>
            <w:r w:rsidR="00983548" w:rsidRPr="006B65B3">
              <w:rPr>
                <w:rFonts w:ascii="Arial" w:eastAsia="Times New Roman" w:hAnsi="Arial" w:cs="Arial"/>
                <w:sz w:val="24"/>
                <w:szCs w:val="24"/>
                <w:lang w:eastAsia="hr-HR"/>
              </w:rPr>
              <w:t>Plišići</w:t>
            </w:r>
            <w:proofErr w:type="spellEnd"/>
            <w:r w:rsidR="00983548" w:rsidRPr="006B65B3">
              <w:rPr>
                <w:rFonts w:ascii="Arial" w:eastAsia="Times New Roman" w:hAnsi="Arial" w:cs="Arial"/>
                <w:sz w:val="24"/>
                <w:szCs w:val="24"/>
                <w:lang w:eastAsia="hr-HR"/>
              </w:rPr>
              <w:t>, Šimići.</w:t>
            </w:r>
          </w:p>
          <w:p w14:paraId="2D6B07AD" w14:textId="77777777" w:rsidR="006B65B3" w:rsidRPr="006B65B3" w:rsidRDefault="006B65B3" w:rsidP="006B65B3">
            <w:pPr>
              <w:spacing w:before="240" w:after="0" w:line="240" w:lineRule="auto"/>
              <w:jc w:val="both"/>
              <w:rPr>
                <w:rFonts w:ascii="Arial" w:eastAsia="Times New Roman" w:hAnsi="Arial" w:cs="Arial"/>
                <w:sz w:val="24"/>
                <w:szCs w:val="24"/>
                <w:lang w:eastAsia="hr-HR"/>
              </w:rPr>
            </w:pPr>
          </w:p>
          <w:p w14:paraId="231CD8FA" w14:textId="1E1432C9" w:rsidR="005D61EE" w:rsidRPr="006B65B3" w:rsidRDefault="00000000">
            <w:pPr>
              <w:spacing w:after="0" w:line="240" w:lineRule="auto"/>
              <w:jc w:val="center"/>
              <w:rPr>
                <w:rFonts w:ascii="Arial" w:eastAsia="Times New Roman" w:hAnsi="Arial" w:cs="Arial"/>
                <w:b/>
                <w:bCs/>
                <w:sz w:val="24"/>
                <w:szCs w:val="24"/>
                <w:lang w:eastAsia="hr-HR"/>
              </w:rPr>
            </w:pPr>
            <w:r w:rsidRPr="006B65B3">
              <w:rPr>
                <w:rFonts w:ascii="Arial" w:eastAsia="Times New Roman" w:hAnsi="Arial" w:cs="Arial"/>
                <w:b/>
                <w:bCs/>
                <w:sz w:val="24"/>
                <w:szCs w:val="24"/>
                <w:lang w:eastAsia="hr-HR"/>
              </w:rPr>
              <w:t xml:space="preserve">Članak </w:t>
            </w:r>
            <w:r w:rsidR="006B65B3">
              <w:rPr>
                <w:rFonts w:ascii="Arial" w:eastAsia="Times New Roman" w:hAnsi="Arial" w:cs="Arial"/>
                <w:b/>
                <w:bCs/>
                <w:sz w:val="24"/>
                <w:szCs w:val="24"/>
                <w:lang w:eastAsia="hr-HR"/>
              </w:rPr>
              <w:t>4</w:t>
            </w:r>
            <w:r w:rsidRPr="006B65B3">
              <w:rPr>
                <w:rFonts w:ascii="Arial" w:eastAsia="Times New Roman" w:hAnsi="Arial" w:cs="Arial"/>
                <w:b/>
                <w:bCs/>
                <w:sz w:val="24"/>
                <w:szCs w:val="24"/>
                <w:lang w:eastAsia="hr-HR"/>
              </w:rPr>
              <w:t>.</w:t>
            </w:r>
          </w:p>
          <w:p w14:paraId="75B07800" w14:textId="4BF98F07" w:rsidR="005D61EE" w:rsidRPr="006B65B3" w:rsidRDefault="00000000" w:rsidP="00EA43EC">
            <w:pPr>
              <w:spacing w:after="0" w:line="240" w:lineRule="auto"/>
              <w:jc w:val="both"/>
              <w:rPr>
                <w:rFonts w:ascii="Arial" w:eastAsia="Times New Roman" w:hAnsi="Arial" w:cs="Arial"/>
                <w:sz w:val="24"/>
                <w:szCs w:val="24"/>
                <w:lang w:eastAsia="hr-HR"/>
              </w:rPr>
            </w:pPr>
            <w:r w:rsidRPr="006B65B3">
              <w:rPr>
                <w:rFonts w:ascii="Arial" w:eastAsia="Times New Roman" w:hAnsi="Arial" w:cs="Arial"/>
                <w:sz w:val="24"/>
                <w:szCs w:val="24"/>
                <w:lang w:eastAsia="hr-HR"/>
              </w:rPr>
              <w:t xml:space="preserve">Izvođenje zemljanih radova i radova na izgradnji konstrukcije građevine zabranjuje se </w:t>
            </w:r>
            <w:r w:rsidR="00B138A4" w:rsidRPr="006B65B3">
              <w:rPr>
                <w:rFonts w:ascii="Arial" w:eastAsia="Times New Roman" w:hAnsi="Arial" w:cs="Arial"/>
                <w:sz w:val="24"/>
                <w:szCs w:val="24"/>
                <w:lang w:eastAsia="hr-HR"/>
              </w:rPr>
              <w:t>na sljedećim vrstama građevina:</w:t>
            </w:r>
            <w:r w:rsidR="00EA43EC" w:rsidRPr="006B65B3">
              <w:rPr>
                <w:rFonts w:ascii="Arial" w:eastAsia="Times New Roman" w:hAnsi="Arial" w:cs="Arial"/>
                <w:sz w:val="24"/>
                <w:szCs w:val="24"/>
                <w:lang w:eastAsia="hr-HR"/>
              </w:rPr>
              <w:t xml:space="preserve"> </w:t>
            </w:r>
            <w:r w:rsidR="00B138A4" w:rsidRPr="006B65B3">
              <w:rPr>
                <w:rFonts w:ascii="Arial" w:eastAsia="Times New Roman" w:hAnsi="Arial" w:cs="Arial"/>
                <w:sz w:val="24"/>
                <w:szCs w:val="24"/>
                <w:lang w:eastAsia="hr-HR"/>
              </w:rPr>
              <w:t>građevine stambene namjene</w:t>
            </w:r>
            <w:r w:rsidR="00C415A3" w:rsidRPr="006B65B3">
              <w:rPr>
                <w:rFonts w:ascii="Arial" w:eastAsia="Times New Roman" w:hAnsi="Arial" w:cs="Arial"/>
                <w:sz w:val="24"/>
                <w:szCs w:val="24"/>
                <w:lang w:eastAsia="hr-HR"/>
              </w:rPr>
              <w:t>, stambeno</w:t>
            </w:r>
            <w:r w:rsidR="00127C00">
              <w:rPr>
                <w:rFonts w:ascii="Arial" w:eastAsia="Times New Roman" w:hAnsi="Arial" w:cs="Arial"/>
                <w:sz w:val="24"/>
                <w:szCs w:val="24"/>
                <w:lang w:eastAsia="hr-HR"/>
              </w:rPr>
              <w:t xml:space="preserve"> - </w:t>
            </w:r>
            <w:r w:rsidR="00C415A3" w:rsidRPr="006B65B3">
              <w:rPr>
                <w:rFonts w:ascii="Arial" w:eastAsia="Times New Roman" w:hAnsi="Arial" w:cs="Arial"/>
                <w:sz w:val="24"/>
                <w:szCs w:val="24"/>
                <w:lang w:eastAsia="hr-HR"/>
              </w:rPr>
              <w:t xml:space="preserve"> poslovne namjene, poslovne namjene, gospodarske namjene i </w:t>
            </w:r>
            <w:r w:rsidR="00B138A4" w:rsidRPr="006B65B3">
              <w:rPr>
                <w:rFonts w:ascii="Arial" w:eastAsia="Times New Roman" w:hAnsi="Arial" w:cs="Arial"/>
                <w:sz w:val="24"/>
                <w:szCs w:val="24"/>
                <w:lang w:eastAsia="hr-HR"/>
              </w:rPr>
              <w:t>infrastrukturne namjene</w:t>
            </w:r>
            <w:r w:rsidR="00EA43EC" w:rsidRPr="006B65B3">
              <w:rPr>
                <w:rFonts w:ascii="Arial" w:eastAsia="Times New Roman" w:hAnsi="Arial" w:cs="Arial"/>
                <w:sz w:val="24"/>
                <w:szCs w:val="24"/>
                <w:lang w:eastAsia="hr-HR"/>
              </w:rPr>
              <w:t xml:space="preserve">, a čije izvođenje se zabranjuje </w:t>
            </w:r>
            <w:r w:rsidRPr="006B65B3">
              <w:rPr>
                <w:rFonts w:ascii="Arial" w:eastAsia="Times New Roman" w:hAnsi="Arial" w:cs="Arial"/>
                <w:sz w:val="24"/>
                <w:szCs w:val="24"/>
                <w:lang w:eastAsia="hr-HR"/>
              </w:rPr>
              <w:t>u razdoblj</w:t>
            </w:r>
            <w:r w:rsidR="00EA43EC" w:rsidRPr="006B65B3">
              <w:rPr>
                <w:rFonts w:ascii="Arial" w:eastAsia="Times New Roman" w:hAnsi="Arial" w:cs="Arial"/>
                <w:sz w:val="24"/>
                <w:szCs w:val="24"/>
                <w:lang w:eastAsia="hr-HR"/>
              </w:rPr>
              <w:t xml:space="preserve">u </w:t>
            </w:r>
            <w:r w:rsidRPr="006B65B3">
              <w:rPr>
                <w:rFonts w:ascii="Arial" w:eastAsia="Times New Roman" w:hAnsi="Arial" w:cs="Arial"/>
                <w:sz w:val="24"/>
                <w:szCs w:val="24"/>
                <w:lang w:eastAsia="hr-HR"/>
              </w:rPr>
              <w:t xml:space="preserve">od 15. lipnja do </w:t>
            </w:r>
            <w:r w:rsidR="00DA5CCC" w:rsidRPr="006B65B3">
              <w:rPr>
                <w:rFonts w:ascii="Arial" w:eastAsia="Times New Roman" w:hAnsi="Arial" w:cs="Arial"/>
                <w:sz w:val="24"/>
                <w:szCs w:val="24"/>
                <w:lang w:eastAsia="hr-HR"/>
              </w:rPr>
              <w:t>1</w:t>
            </w:r>
            <w:r w:rsidRPr="006B65B3">
              <w:rPr>
                <w:rFonts w:ascii="Arial" w:eastAsia="Times New Roman" w:hAnsi="Arial" w:cs="Arial"/>
                <w:sz w:val="24"/>
                <w:szCs w:val="24"/>
                <w:lang w:eastAsia="hr-HR"/>
              </w:rPr>
              <w:t>5. rujna 20</w:t>
            </w:r>
            <w:r w:rsidR="00A71D29" w:rsidRPr="006B65B3">
              <w:rPr>
                <w:rFonts w:ascii="Arial" w:eastAsia="Times New Roman" w:hAnsi="Arial" w:cs="Arial"/>
                <w:sz w:val="24"/>
                <w:szCs w:val="24"/>
                <w:lang w:eastAsia="hr-HR"/>
              </w:rPr>
              <w:t>2</w:t>
            </w:r>
            <w:r w:rsidR="00B138A4" w:rsidRPr="006B65B3">
              <w:rPr>
                <w:rFonts w:ascii="Arial" w:eastAsia="Times New Roman" w:hAnsi="Arial" w:cs="Arial"/>
                <w:sz w:val="24"/>
                <w:szCs w:val="24"/>
                <w:lang w:eastAsia="hr-HR"/>
              </w:rPr>
              <w:t>6</w:t>
            </w:r>
            <w:r w:rsidRPr="006B65B3">
              <w:rPr>
                <w:rFonts w:ascii="Arial" w:eastAsia="Times New Roman" w:hAnsi="Arial" w:cs="Arial"/>
                <w:sz w:val="24"/>
                <w:szCs w:val="24"/>
                <w:lang w:eastAsia="hr-HR"/>
              </w:rPr>
              <w:t xml:space="preserve">. godine. </w:t>
            </w:r>
          </w:p>
          <w:p w14:paraId="3C3BB109" w14:textId="53EA59E3" w:rsidR="005D61EE" w:rsidRPr="006B65B3" w:rsidRDefault="00000000" w:rsidP="00DA7DAC">
            <w:pPr>
              <w:spacing w:beforeAutospacing="1" w:after="0" w:line="240" w:lineRule="auto"/>
              <w:jc w:val="both"/>
              <w:rPr>
                <w:rFonts w:ascii="Arial" w:eastAsia="Times New Roman" w:hAnsi="Arial" w:cs="Arial"/>
                <w:sz w:val="24"/>
                <w:szCs w:val="24"/>
                <w:lang w:eastAsia="hr-HR"/>
              </w:rPr>
            </w:pPr>
            <w:r w:rsidRPr="006B65B3">
              <w:rPr>
                <w:rFonts w:ascii="Arial" w:eastAsia="Times New Roman" w:hAnsi="Arial" w:cs="Arial"/>
                <w:sz w:val="24"/>
                <w:szCs w:val="24"/>
                <w:lang w:eastAsia="hr-HR"/>
              </w:rPr>
              <w:t xml:space="preserve">Na područjima iz članka </w:t>
            </w:r>
            <w:r w:rsidR="006B65B3">
              <w:rPr>
                <w:rFonts w:ascii="Arial" w:eastAsia="Times New Roman" w:hAnsi="Arial" w:cs="Arial"/>
                <w:sz w:val="24"/>
                <w:szCs w:val="24"/>
                <w:lang w:eastAsia="hr-HR"/>
              </w:rPr>
              <w:t>3</w:t>
            </w:r>
            <w:r w:rsidRPr="006B65B3">
              <w:rPr>
                <w:rFonts w:ascii="Arial" w:eastAsia="Times New Roman" w:hAnsi="Arial" w:cs="Arial"/>
                <w:sz w:val="24"/>
                <w:szCs w:val="24"/>
                <w:lang w:eastAsia="hr-HR"/>
              </w:rPr>
              <w:t>. ove Odluke i u razdoblju iz stavka 1. ovog članka, izvođenje zemljanih radova i radova na izgradnji konstrukcije građevine zabranjuje se od 0,00 do 24,00 sata</w:t>
            </w:r>
            <w:r w:rsidR="00DA7DAC" w:rsidRPr="006B65B3">
              <w:rPr>
                <w:rFonts w:ascii="Arial" w:eastAsia="Times New Roman" w:hAnsi="Arial" w:cs="Arial"/>
                <w:sz w:val="24"/>
                <w:szCs w:val="24"/>
                <w:lang w:eastAsia="hr-HR"/>
              </w:rPr>
              <w:t>.</w:t>
            </w:r>
          </w:p>
          <w:p w14:paraId="21587335" w14:textId="77777777" w:rsidR="00DA7DAC" w:rsidRPr="006B65B3" w:rsidRDefault="00DA7DAC" w:rsidP="00DA7DAC">
            <w:pPr>
              <w:spacing w:after="0" w:line="240" w:lineRule="auto"/>
              <w:jc w:val="center"/>
              <w:rPr>
                <w:rFonts w:ascii="Arial" w:eastAsia="Times New Roman" w:hAnsi="Arial" w:cs="Arial"/>
                <w:b/>
                <w:bCs/>
                <w:sz w:val="24"/>
                <w:szCs w:val="24"/>
                <w:lang w:eastAsia="hr-HR"/>
              </w:rPr>
            </w:pPr>
          </w:p>
          <w:p w14:paraId="59037A6A" w14:textId="2DEF3426" w:rsidR="005D61EE" w:rsidRPr="006B65B3" w:rsidRDefault="00000000" w:rsidP="00DA7DAC">
            <w:pPr>
              <w:spacing w:after="0" w:line="240" w:lineRule="auto"/>
              <w:jc w:val="center"/>
              <w:rPr>
                <w:rFonts w:ascii="Arial" w:eastAsia="Times New Roman" w:hAnsi="Arial" w:cs="Arial"/>
                <w:b/>
                <w:bCs/>
                <w:sz w:val="24"/>
                <w:szCs w:val="24"/>
                <w:lang w:eastAsia="hr-HR"/>
              </w:rPr>
            </w:pPr>
            <w:r w:rsidRPr="006B65B3">
              <w:rPr>
                <w:rFonts w:ascii="Arial" w:eastAsia="Times New Roman" w:hAnsi="Arial" w:cs="Arial"/>
                <w:b/>
                <w:bCs/>
                <w:sz w:val="24"/>
                <w:szCs w:val="24"/>
                <w:lang w:eastAsia="hr-HR"/>
              </w:rPr>
              <w:t xml:space="preserve">Članak </w:t>
            </w:r>
            <w:r w:rsidR="006B65B3">
              <w:rPr>
                <w:rFonts w:ascii="Arial" w:eastAsia="Times New Roman" w:hAnsi="Arial" w:cs="Arial"/>
                <w:b/>
                <w:bCs/>
                <w:sz w:val="24"/>
                <w:szCs w:val="24"/>
                <w:lang w:eastAsia="hr-HR"/>
              </w:rPr>
              <w:t>5</w:t>
            </w:r>
            <w:r w:rsidRPr="006B65B3">
              <w:rPr>
                <w:rFonts w:ascii="Arial" w:eastAsia="Times New Roman" w:hAnsi="Arial" w:cs="Arial"/>
                <w:b/>
                <w:bCs/>
                <w:sz w:val="24"/>
                <w:szCs w:val="24"/>
                <w:lang w:eastAsia="hr-HR"/>
              </w:rPr>
              <w:t>.</w:t>
            </w:r>
          </w:p>
          <w:p w14:paraId="757C0DAB" w14:textId="77777777" w:rsidR="005D61EE" w:rsidRPr="006B65B3" w:rsidRDefault="00000000">
            <w:pPr>
              <w:spacing w:after="0" w:line="240" w:lineRule="auto"/>
              <w:jc w:val="both"/>
              <w:rPr>
                <w:rFonts w:ascii="Arial" w:eastAsia="Times New Roman" w:hAnsi="Arial" w:cs="Arial"/>
                <w:sz w:val="24"/>
                <w:szCs w:val="24"/>
                <w:lang w:eastAsia="hr-HR"/>
              </w:rPr>
            </w:pPr>
            <w:r w:rsidRPr="006B65B3">
              <w:rPr>
                <w:rFonts w:ascii="Arial" w:eastAsia="Times New Roman" w:hAnsi="Arial" w:cs="Arial"/>
                <w:sz w:val="24"/>
                <w:szCs w:val="24"/>
                <w:lang w:eastAsia="hr-HR"/>
              </w:rPr>
              <w:t>Zabrana iz ove Odluke ne odnosi se na:</w:t>
            </w:r>
          </w:p>
          <w:p w14:paraId="33255F2B" w14:textId="7A88AA4A" w:rsidR="005D61EE" w:rsidRPr="006B65B3" w:rsidRDefault="00000000">
            <w:pPr>
              <w:pStyle w:val="Odlomakpopisa"/>
              <w:numPr>
                <w:ilvl w:val="0"/>
                <w:numId w:val="1"/>
              </w:numPr>
              <w:spacing w:after="0" w:line="240" w:lineRule="auto"/>
              <w:jc w:val="both"/>
              <w:rPr>
                <w:rFonts w:ascii="Arial" w:eastAsia="Times New Roman" w:hAnsi="Arial" w:cs="Arial"/>
                <w:sz w:val="24"/>
                <w:szCs w:val="24"/>
                <w:lang w:eastAsia="hr-HR"/>
              </w:rPr>
            </w:pPr>
            <w:r w:rsidRPr="006B65B3">
              <w:rPr>
                <w:rFonts w:ascii="Arial" w:eastAsia="Times New Roman" w:hAnsi="Arial" w:cs="Arial"/>
                <w:sz w:val="24"/>
                <w:szCs w:val="24"/>
                <w:lang w:eastAsia="hr-HR"/>
              </w:rPr>
              <w:t>Građevine, odnosno radove za čije je građenje odnosno izvođenje utvrđen interes  Republike Hrvatske</w:t>
            </w:r>
          </w:p>
          <w:p w14:paraId="3BC0CCD0" w14:textId="77777777" w:rsidR="005D61EE" w:rsidRPr="006B65B3" w:rsidRDefault="00000000">
            <w:pPr>
              <w:pStyle w:val="Odlomakpopisa"/>
              <w:numPr>
                <w:ilvl w:val="0"/>
                <w:numId w:val="1"/>
              </w:numPr>
              <w:spacing w:after="0" w:line="240" w:lineRule="auto"/>
              <w:jc w:val="both"/>
              <w:rPr>
                <w:rFonts w:ascii="Arial" w:eastAsia="Times New Roman" w:hAnsi="Arial" w:cs="Arial"/>
                <w:sz w:val="24"/>
                <w:szCs w:val="24"/>
                <w:lang w:eastAsia="hr-HR"/>
              </w:rPr>
            </w:pPr>
            <w:r w:rsidRPr="006B65B3">
              <w:rPr>
                <w:rFonts w:ascii="Arial" w:eastAsia="Times New Roman" w:hAnsi="Arial" w:cs="Arial"/>
                <w:sz w:val="24"/>
                <w:szCs w:val="24"/>
                <w:lang w:eastAsia="hr-HR"/>
              </w:rPr>
              <w:t>Uklanjanje građevina na temelju rješenja građevinske inspekcije  ili odluke drugog tijela državne vlasti</w:t>
            </w:r>
          </w:p>
          <w:p w14:paraId="6E7E1962" w14:textId="59487459" w:rsidR="005D61EE" w:rsidRPr="006B65B3" w:rsidRDefault="00000000">
            <w:pPr>
              <w:pStyle w:val="Odlomakpopisa"/>
              <w:numPr>
                <w:ilvl w:val="0"/>
                <w:numId w:val="1"/>
              </w:numPr>
              <w:spacing w:after="0" w:line="240" w:lineRule="auto"/>
              <w:jc w:val="both"/>
              <w:rPr>
                <w:rFonts w:ascii="Arial" w:eastAsia="Times New Roman" w:hAnsi="Arial" w:cs="Arial"/>
                <w:sz w:val="24"/>
                <w:szCs w:val="24"/>
                <w:lang w:eastAsia="hr-HR"/>
              </w:rPr>
            </w:pPr>
            <w:r w:rsidRPr="006B65B3">
              <w:rPr>
                <w:rFonts w:ascii="Arial" w:eastAsia="Times New Roman" w:hAnsi="Arial" w:cs="Arial"/>
                <w:sz w:val="24"/>
                <w:szCs w:val="24"/>
                <w:lang w:eastAsia="hr-HR"/>
              </w:rPr>
              <w:t>Hitne radove na popravcima objekata i uređaja komunalne i ostale infrastrukture  koji se javljaju  nenadano i kojima se sprečava nastanak posljedica opasnih za život  i zdravlje ljudi  te u svrhu  sprječavanja  daljnje štete na istima</w:t>
            </w:r>
          </w:p>
          <w:p w14:paraId="76A0ABED" w14:textId="77777777" w:rsidR="005D61EE" w:rsidRPr="006B65B3" w:rsidRDefault="00000000" w:rsidP="00DA7DAC">
            <w:pPr>
              <w:pStyle w:val="Odlomakpopisa"/>
              <w:numPr>
                <w:ilvl w:val="0"/>
                <w:numId w:val="1"/>
              </w:numPr>
              <w:spacing w:after="0" w:line="240" w:lineRule="auto"/>
              <w:jc w:val="both"/>
              <w:rPr>
                <w:rFonts w:ascii="Arial" w:eastAsia="Times New Roman" w:hAnsi="Arial" w:cs="Arial"/>
                <w:sz w:val="24"/>
                <w:szCs w:val="24"/>
                <w:lang w:eastAsia="hr-HR"/>
              </w:rPr>
            </w:pPr>
            <w:r w:rsidRPr="006B65B3">
              <w:rPr>
                <w:rFonts w:ascii="Arial" w:eastAsia="Times New Roman" w:hAnsi="Arial" w:cs="Arial"/>
                <w:sz w:val="24"/>
                <w:szCs w:val="24"/>
                <w:lang w:eastAsia="hr-HR"/>
              </w:rPr>
              <w:t xml:space="preserve">Građenje javnih građevina predškolskog, školskog, sportskog, zdravstvenog, kulturnog  i socijalnog sadržaja, infrastrukturne građevine od javnog značaja i poboljšanja energetske učinkovitosti  zgrada  u vlasništvu  jedinice lokalne samouprave. </w:t>
            </w:r>
          </w:p>
          <w:p w14:paraId="0CF08F86" w14:textId="77777777" w:rsidR="005D61EE" w:rsidRPr="006B65B3" w:rsidRDefault="005D61EE" w:rsidP="00DA7DAC">
            <w:pPr>
              <w:spacing w:after="0" w:line="240" w:lineRule="auto"/>
              <w:jc w:val="both"/>
              <w:rPr>
                <w:rFonts w:ascii="Arial" w:eastAsia="Times New Roman" w:hAnsi="Arial" w:cs="Arial"/>
                <w:sz w:val="24"/>
                <w:szCs w:val="24"/>
                <w:lang w:eastAsia="hr-HR"/>
              </w:rPr>
            </w:pPr>
          </w:p>
          <w:p w14:paraId="03BEB4DE" w14:textId="2636AFF2" w:rsidR="005D61EE" w:rsidRPr="006B65B3" w:rsidRDefault="00000000" w:rsidP="00DA7DAC">
            <w:pPr>
              <w:spacing w:after="0" w:line="240" w:lineRule="auto"/>
              <w:jc w:val="center"/>
              <w:rPr>
                <w:rFonts w:ascii="Arial" w:eastAsia="Times New Roman" w:hAnsi="Arial" w:cs="Arial"/>
                <w:b/>
                <w:bCs/>
                <w:sz w:val="24"/>
                <w:szCs w:val="24"/>
                <w:lang w:eastAsia="hr-HR"/>
              </w:rPr>
            </w:pPr>
            <w:r w:rsidRPr="006B65B3">
              <w:rPr>
                <w:rFonts w:ascii="Arial" w:eastAsia="Times New Roman" w:hAnsi="Arial" w:cs="Arial"/>
                <w:b/>
                <w:bCs/>
                <w:sz w:val="24"/>
                <w:szCs w:val="24"/>
                <w:lang w:eastAsia="hr-HR"/>
              </w:rPr>
              <w:t xml:space="preserve">Članak </w:t>
            </w:r>
            <w:r w:rsidR="006B65B3">
              <w:rPr>
                <w:rFonts w:ascii="Arial" w:eastAsia="Times New Roman" w:hAnsi="Arial" w:cs="Arial"/>
                <w:b/>
                <w:bCs/>
                <w:sz w:val="24"/>
                <w:szCs w:val="24"/>
                <w:lang w:eastAsia="hr-HR"/>
              </w:rPr>
              <w:t>6</w:t>
            </w:r>
            <w:r w:rsidRPr="006B65B3">
              <w:rPr>
                <w:rFonts w:ascii="Arial" w:eastAsia="Times New Roman" w:hAnsi="Arial" w:cs="Arial"/>
                <w:b/>
                <w:bCs/>
                <w:sz w:val="24"/>
                <w:szCs w:val="24"/>
                <w:lang w:eastAsia="hr-HR"/>
              </w:rPr>
              <w:t>.</w:t>
            </w:r>
          </w:p>
          <w:p w14:paraId="462D4A11" w14:textId="77777777" w:rsidR="005D61EE" w:rsidRPr="006B65B3" w:rsidRDefault="00000000">
            <w:pPr>
              <w:spacing w:after="0" w:line="240" w:lineRule="auto"/>
              <w:jc w:val="both"/>
              <w:rPr>
                <w:rFonts w:ascii="Arial" w:eastAsia="Times New Roman" w:hAnsi="Arial" w:cs="Arial"/>
                <w:sz w:val="24"/>
                <w:szCs w:val="24"/>
                <w:lang w:eastAsia="hr-HR"/>
              </w:rPr>
            </w:pPr>
            <w:r w:rsidRPr="006B65B3">
              <w:rPr>
                <w:rFonts w:ascii="Arial" w:eastAsia="Times New Roman" w:hAnsi="Arial" w:cs="Arial"/>
                <w:sz w:val="24"/>
                <w:szCs w:val="24"/>
                <w:lang w:eastAsia="hr-HR"/>
              </w:rPr>
              <w:t>Nadzor nad provedbom ove Odluke obavljaju komunalni redari.</w:t>
            </w:r>
          </w:p>
          <w:p w14:paraId="3C824DE3" w14:textId="77777777" w:rsidR="00DA7DAC" w:rsidRPr="006B65B3" w:rsidRDefault="00DA7DAC">
            <w:pPr>
              <w:spacing w:after="0" w:line="240" w:lineRule="auto"/>
              <w:jc w:val="both"/>
              <w:rPr>
                <w:rFonts w:ascii="Arial" w:eastAsia="Times New Roman" w:hAnsi="Arial" w:cs="Arial"/>
                <w:sz w:val="24"/>
                <w:szCs w:val="24"/>
                <w:lang w:eastAsia="hr-HR"/>
              </w:rPr>
            </w:pPr>
          </w:p>
          <w:p w14:paraId="527F4877" w14:textId="3026917A" w:rsidR="005D61EE" w:rsidRPr="006B65B3" w:rsidRDefault="00000000">
            <w:pPr>
              <w:spacing w:after="0" w:line="240" w:lineRule="auto"/>
              <w:jc w:val="both"/>
              <w:rPr>
                <w:rFonts w:ascii="Arial" w:hAnsi="Arial" w:cs="Arial"/>
                <w:sz w:val="24"/>
                <w:szCs w:val="24"/>
              </w:rPr>
            </w:pPr>
            <w:r w:rsidRPr="006B65B3">
              <w:rPr>
                <w:rFonts w:ascii="Arial" w:eastAsia="Times New Roman" w:hAnsi="Arial" w:cs="Arial"/>
                <w:sz w:val="24"/>
                <w:szCs w:val="24"/>
                <w:lang w:eastAsia="hr-HR"/>
              </w:rPr>
              <w:t>U obavljanju nadzora komunalni redari postupaju sukladno odgovarajućim odredbama Zakona o građevinskoj inspekciji („Narodne novine“ broj</w:t>
            </w:r>
            <w:r w:rsidR="00DA7DAC" w:rsidRPr="006B65B3">
              <w:rPr>
                <w:rFonts w:ascii="Arial" w:eastAsia="Times New Roman" w:hAnsi="Arial" w:cs="Arial"/>
                <w:sz w:val="24"/>
                <w:szCs w:val="24"/>
                <w:lang w:eastAsia="hr-HR"/>
              </w:rPr>
              <w:t>:</w:t>
            </w:r>
            <w:r w:rsidRPr="006B65B3">
              <w:rPr>
                <w:rFonts w:ascii="Arial" w:eastAsia="Times New Roman" w:hAnsi="Arial" w:cs="Arial"/>
                <w:sz w:val="24"/>
                <w:szCs w:val="24"/>
                <w:lang w:eastAsia="hr-HR"/>
              </w:rPr>
              <w:t xml:space="preserve"> 153/13</w:t>
            </w:r>
            <w:r w:rsidR="00DB5FF2" w:rsidRPr="006B65B3">
              <w:rPr>
                <w:rFonts w:ascii="Arial" w:eastAsia="Times New Roman" w:hAnsi="Arial" w:cs="Arial"/>
                <w:sz w:val="24"/>
                <w:szCs w:val="24"/>
                <w:lang w:eastAsia="hr-HR"/>
              </w:rPr>
              <w:t>. i 145/24</w:t>
            </w:r>
            <w:r w:rsidR="00DA7DAC" w:rsidRPr="006B65B3">
              <w:rPr>
                <w:rFonts w:ascii="Arial" w:eastAsia="Times New Roman" w:hAnsi="Arial" w:cs="Arial"/>
                <w:sz w:val="24"/>
                <w:szCs w:val="24"/>
                <w:lang w:eastAsia="hr-HR"/>
              </w:rPr>
              <w:t>.</w:t>
            </w:r>
            <w:r w:rsidRPr="006B65B3">
              <w:rPr>
                <w:rFonts w:ascii="Arial" w:eastAsia="Times New Roman" w:hAnsi="Arial" w:cs="Arial"/>
                <w:sz w:val="24"/>
                <w:szCs w:val="24"/>
                <w:lang w:eastAsia="hr-HR"/>
              </w:rPr>
              <w:t>).</w:t>
            </w:r>
          </w:p>
          <w:p w14:paraId="7891875B" w14:textId="77777777" w:rsidR="005D61EE" w:rsidRPr="006B65B3" w:rsidRDefault="005D61EE">
            <w:pPr>
              <w:spacing w:after="0" w:line="240" w:lineRule="auto"/>
              <w:jc w:val="both"/>
              <w:rPr>
                <w:rFonts w:ascii="Arial" w:eastAsia="Times New Roman" w:hAnsi="Arial" w:cs="Arial"/>
                <w:sz w:val="24"/>
                <w:szCs w:val="24"/>
                <w:lang w:eastAsia="hr-HR"/>
              </w:rPr>
            </w:pPr>
          </w:p>
          <w:p w14:paraId="0202A4F9" w14:textId="33E556A7" w:rsidR="005D61EE" w:rsidRPr="006B65B3" w:rsidRDefault="00000000">
            <w:pPr>
              <w:spacing w:after="0" w:line="240" w:lineRule="auto"/>
              <w:jc w:val="center"/>
              <w:rPr>
                <w:rFonts w:ascii="Arial" w:hAnsi="Arial" w:cs="Arial"/>
                <w:sz w:val="24"/>
                <w:szCs w:val="24"/>
              </w:rPr>
            </w:pPr>
            <w:r w:rsidRPr="006B65B3">
              <w:rPr>
                <w:rFonts w:ascii="Arial" w:eastAsia="Times New Roman" w:hAnsi="Arial" w:cs="Arial"/>
                <w:b/>
                <w:bCs/>
                <w:sz w:val="24"/>
                <w:szCs w:val="24"/>
                <w:lang w:eastAsia="hr-HR"/>
              </w:rPr>
              <w:t xml:space="preserve">Članak  </w:t>
            </w:r>
            <w:r w:rsidR="006B65B3">
              <w:rPr>
                <w:rFonts w:ascii="Arial" w:eastAsia="Times New Roman" w:hAnsi="Arial" w:cs="Arial"/>
                <w:b/>
                <w:bCs/>
                <w:sz w:val="24"/>
                <w:szCs w:val="24"/>
                <w:lang w:eastAsia="hr-HR"/>
              </w:rPr>
              <w:t>7</w:t>
            </w:r>
            <w:r w:rsidRPr="006B65B3">
              <w:rPr>
                <w:rFonts w:ascii="Arial" w:eastAsia="Times New Roman" w:hAnsi="Arial" w:cs="Arial"/>
                <w:b/>
                <w:bCs/>
                <w:sz w:val="24"/>
                <w:szCs w:val="24"/>
                <w:lang w:eastAsia="hr-HR"/>
              </w:rPr>
              <w:t>.</w:t>
            </w:r>
          </w:p>
          <w:p w14:paraId="090CB12B" w14:textId="173388F5" w:rsidR="00920A5A" w:rsidRPr="006B65B3" w:rsidRDefault="00000000">
            <w:pPr>
              <w:spacing w:after="0" w:line="240" w:lineRule="auto"/>
              <w:jc w:val="both"/>
              <w:rPr>
                <w:rFonts w:ascii="Arial" w:eastAsia="Times New Roman" w:hAnsi="Arial" w:cs="Arial"/>
                <w:sz w:val="24"/>
                <w:szCs w:val="24"/>
                <w:lang w:eastAsia="hr-HR"/>
              </w:rPr>
            </w:pPr>
            <w:r w:rsidRPr="006B65B3">
              <w:rPr>
                <w:rFonts w:ascii="Arial" w:eastAsia="Times New Roman" w:hAnsi="Arial" w:cs="Arial"/>
                <w:sz w:val="24"/>
                <w:szCs w:val="24"/>
                <w:lang w:eastAsia="hr-HR"/>
              </w:rPr>
              <w:t xml:space="preserve">Ova Odluka </w:t>
            </w:r>
            <w:r w:rsidR="00B73F8A">
              <w:rPr>
                <w:rFonts w:ascii="Arial" w:eastAsia="Times New Roman" w:hAnsi="Arial" w:cs="Arial"/>
                <w:sz w:val="24"/>
                <w:szCs w:val="24"/>
                <w:lang w:eastAsia="hr-HR"/>
              </w:rPr>
              <w:t xml:space="preserve">stupa na snagu osmog dana od dana objave u </w:t>
            </w:r>
            <w:r w:rsidRPr="006B65B3">
              <w:rPr>
                <w:rFonts w:ascii="Arial" w:eastAsia="Times New Roman" w:hAnsi="Arial" w:cs="Arial"/>
                <w:sz w:val="24"/>
                <w:szCs w:val="24"/>
                <w:lang w:eastAsia="hr-HR"/>
              </w:rPr>
              <w:t>„Službenim novinama Primorsko</w:t>
            </w:r>
            <w:r w:rsidR="00E57BF4" w:rsidRPr="006B65B3">
              <w:rPr>
                <w:rFonts w:ascii="Arial" w:eastAsia="Times New Roman" w:hAnsi="Arial" w:cs="Arial"/>
                <w:sz w:val="24"/>
                <w:szCs w:val="24"/>
                <w:lang w:eastAsia="hr-HR"/>
              </w:rPr>
              <w:t>-</w:t>
            </w:r>
            <w:r w:rsidRPr="006B65B3">
              <w:rPr>
                <w:rFonts w:ascii="Arial" w:eastAsia="Times New Roman" w:hAnsi="Arial" w:cs="Arial"/>
                <w:sz w:val="24"/>
                <w:szCs w:val="24"/>
                <w:lang w:eastAsia="hr-HR"/>
              </w:rPr>
              <w:t>goranske županije“.</w:t>
            </w:r>
          </w:p>
          <w:p w14:paraId="79BD79B1" w14:textId="77777777" w:rsidR="008C3247" w:rsidRPr="006B65B3" w:rsidRDefault="008C3247" w:rsidP="008C3247">
            <w:pPr>
              <w:spacing w:after="0"/>
              <w:rPr>
                <w:rFonts w:ascii="Arial" w:eastAsia="Times New Roman" w:hAnsi="Arial" w:cs="Arial"/>
                <w:sz w:val="24"/>
                <w:szCs w:val="24"/>
              </w:rPr>
            </w:pPr>
          </w:p>
          <w:p w14:paraId="74F27C2D" w14:textId="624A9FB7" w:rsidR="008C3247" w:rsidRPr="006B65B3" w:rsidRDefault="008C3247" w:rsidP="008C3247">
            <w:pPr>
              <w:spacing w:after="0"/>
              <w:rPr>
                <w:rFonts w:ascii="Arial" w:eastAsia="Times New Roman" w:hAnsi="Arial" w:cs="Arial"/>
                <w:sz w:val="24"/>
                <w:szCs w:val="24"/>
              </w:rPr>
            </w:pPr>
            <w:r w:rsidRPr="006B65B3">
              <w:rPr>
                <w:rFonts w:ascii="Arial" w:eastAsia="Times New Roman" w:hAnsi="Arial" w:cs="Arial"/>
                <w:sz w:val="24"/>
                <w:szCs w:val="24"/>
              </w:rPr>
              <w:t xml:space="preserve">KLASA: </w:t>
            </w:r>
          </w:p>
          <w:p w14:paraId="1592B460" w14:textId="63DE0845" w:rsidR="008C3247" w:rsidRPr="006B65B3" w:rsidRDefault="008C3247" w:rsidP="008C3247">
            <w:pPr>
              <w:spacing w:after="0"/>
              <w:rPr>
                <w:rFonts w:ascii="Arial" w:eastAsia="Times New Roman" w:hAnsi="Arial" w:cs="Arial"/>
                <w:sz w:val="24"/>
                <w:szCs w:val="24"/>
              </w:rPr>
            </w:pPr>
            <w:r w:rsidRPr="006B65B3">
              <w:rPr>
                <w:rFonts w:ascii="Arial" w:eastAsia="Times New Roman" w:hAnsi="Arial" w:cs="Arial"/>
                <w:sz w:val="24"/>
                <w:szCs w:val="24"/>
              </w:rPr>
              <w:t xml:space="preserve">URBROJ: </w:t>
            </w:r>
          </w:p>
          <w:p w14:paraId="3BF95FF2" w14:textId="77777777" w:rsidR="00EA43EC" w:rsidRPr="006B65B3" w:rsidRDefault="00EA43EC" w:rsidP="008C3247">
            <w:pPr>
              <w:spacing w:after="0"/>
              <w:rPr>
                <w:rFonts w:ascii="Arial" w:eastAsia="Times New Roman" w:hAnsi="Arial" w:cs="Arial"/>
                <w:sz w:val="24"/>
                <w:szCs w:val="24"/>
              </w:rPr>
            </w:pPr>
          </w:p>
          <w:p w14:paraId="655E5A9B" w14:textId="4CEF2305" w:rsidR="00EA43EC" w:rsidRPr="006B65B3" w:rsidRDefault="008C3247" w:rsidP="008C3247">
            <w:pPr>
              <w:spacing w:after="0"/>
              <w:rPr>
                <w:rFonts w:ascii="Arial" w:eastAsia="Times New Roman" w:hAnsi="Arial" w:cs="Arial"/>
                <w:sz w:val="24"/>
                <w:szCs w:val="24"/>
              </w:rPr>
            </w:pPr>
            <w:r w:rsidRPr="006B65B3">
              <w:rPr>
                <w:rFonts w:ascii="Arial" w:eastAsia="Times New Roman" w:hAnsi="Arial" w:cs="Arial"/>
                <w:sz w:val="24"/>
                <w:szCs w:val="24"/>
              </w:rPr>
              <w:t xml:space="preserve">Bribir, </w:t>
            </w:r>
          </w:p>
          <w:p w14:paraId="2418AAA3" w14:textId="3624D384" w:rsidR="00DA7DAC" w:rsidRPr="006B65B3" w:rsidRDefault="000F1D91" w:rsidP="00DA7DAC">
            <w:pPr>
              <w:spacing w:after="0"/>
              <w:ind w:left="3600"/>
              <w:rPr>
                <w:rFonts w:ascii="Arial" w:hAnsi="Arial" w:cs="Arial"/>
                <w:sz w:val="24"/>
                <w:szCs w:val="24"/>
              </w:rPr>
            </w:pPr>
            <w:r w:rsidRPr="006B65B3">
              <w:rPr>
                <w:rFonts w:ascii="Arial" w:hAnsi="Arial" w:cs="Arial"/>
                <w:sz w:val="24"/>
                <w:szCs w:val="24"/>
              </w:rPr>
              <w:lastRenderedPageBreak/>
              <w:t xml:space="preserve">   </w:t>
            </w:r>
            <w:r w:rsidR="00920A5A" w:rsidRPr="006B65B3">
              <w:rPr>
                <w:rFonts w:ascii="Arial" w:hAnsi="Arial" w:cs="Arial"/>
                <w:sz w:val="24"/>
                <w:szCs w:val="24"/>
              </w:rPr>
              <w:t xml:space="preserve">      </w:t>
            </w:r>
            <w:r w:rsidR="00DA7DAC" w:rsidRPr="006B65B3">
              <w:rPr>
                <w:rFonts w:ascii="Arial" w:hAnsi="Arial" w:cs="Arial"/>
                <w:sz w:val="24"/>
                <w:szCs w:val="24"/>
              </w:rPr>
              <w:t>Općinsko vijeće Općine Vinodolske općine</w:t>
            </w:r>
          </w:p>
          <w:p w14:paraId="6156F951" w14:textId="70C04FC6" w:rsidR="00DA7DAC" w:rsidRPr="006B65B3" w:rsidRDefault="00DA7DAC" w:rsidP="00DA7DAC">
            <w:pPr>
              <w:spacing w:after="0"/>
              <w:rPr>
                <w:rFonts w:ascii="Arial" w:hAnsi="Arial" w:cs="Arial"/>
                <w:sz w:val="24"/>
                <w:szCs w:val="24"/>
              </w:rPr>
            </w:pPr>
            <w:r w:rsidRPr="006B65B3">
              <w:rPr>
                <w:rFonts w:ascii="Arial" w:hAnsi="Arial" w:cs="Arial"/>
                <w:sz w:val="24"/>
                <w:szCs w:val="24"/>
              </w:rPr>
              <w:t xml:space="preserve">                                                                 </w:t>
            </w:r>
            <w:r w:rsidR="00920A5A" w:rsidRPr="006B65B3">
              <w:rPr>
                <w:rFonts w:ascii="Arial" w:hAnsi="Arial" w:cs="Arial"/>
                <w:sz w:val="24"/>
                <w:szCs w:val="24"/>
              </w:rPr>
              <w:t xml:space="preserve">        </w:t>
            </w:r>
            <w:r w:rsidRPr="006B65B3">
              <w:rPr>
                <w:rFonts w:ascii="Arial" w:hAnsi="Arial" w:cs="Arial"/>
                <w:sz w:val="24"/>
                <w:szCs w:val="24"/>
              </w:rPr>
              <w:t>Predsjednik Općinskog vijeća</w:t>
            </w:r>
          </w:p>
          <w:p w14:paraId="76E44545" w14:textId="12E935A5" w:rsidR="00EA43EC" w:rsidRPr="006B65B3" w:rsidRDefault="00EA43EC" w:rsidP="00EA43EC">
            <w:pPr>
              <w:spacing w:after="0"/>
              <w:rPr>
                <w:rFonts w:ascii="Arial" w:hAnsi="Arial" w:cs="Arial"/>
                <w:sz w:val="24"/>
                <w:szCs w:val="24"/>
              </w:rPr>
            </w:pPr>
            <w:r w:rsidRPr="006B65B3">
              <w:rPr>
                <w:rFonts w:ascii="Arial" w:eastAsia="Times New Roman" w:hAnsi="Arial" w:cs="Arial"/>
                <w:sz w:val="24"/>
                <w:szCs w:val="24"/>
                <w:lang w:eastAsia="hr-HR"/>
              </w:rPr>
              <w:t xml:space="preserve">                                                                                  </w:t>
            </w:r>
            <w:r w:rsidR="0085088A">
              <w:rPr>
                <w:rFonts w:ascii="Arial" w:eastAsia="Times New Roman" w:hAnsi="Arial" w:cs="Arial"/>
                <w:sz w:val="24"/>
                <w:szCs w:val="24"/>
                <w:lang w:eastAsia="hr-HR"/>
              </w:rPr>
              <w:t xml:space="preserve">  </w:t>
            </w:r>
            <w:r w:rsidRPr="006B65B3">
              <w:rPr>
                <w:rFonts w:ascii="Arial" w:hAnsi="Arial" w:cs="Arial"/>
                <w:sz w:val="24"/>
                <w:szCs w:val="24"/>
              </w:rPr>
              <w:t>Božidar Zubčić, v.r.</w:t>
            </w:r>
          </w:p>
          <w:p w14:paraId="0AD7DA0A" w14:textId="2E4259E2" w:rsidR="005D61EE" w:rsidRPr="006B65B3" w:rsidRDefault="005D61EE" w:rsidP="00EA43EC">
            <w:pPr>
              <w:spacing w:after="0"/>
              <w:rPr>
                <w:rFonts w:ascii="Arial" w:eastAsia="Times New Roman" w:hAnsi="Arial" w:cs="Arial"/>
                <w:sz w:val="24"/>
                <w:szCs w:val="24"/>
                <w:lang w:eastAsia="hr-HR"/>
              </w:rPr>
            </w:pPr>
          </w:p>
        </w:tc>
      </w:tr>
    </w:tbl>
    <w:p w14:paraId="5F2A37A5" w14:textId="77777777" w:rsidR="005D61EE" w:rsidRDefault="005D61EE" w:rsidP="006B65B3">
      <w:pPr>
        <w:jc w:val="both"/>
      </w:pPr>
    </w:p>
    <w:sectPr w:rsidR="005D61EE">
      <w:pgSz w:w="11906" w:h="16838"/>
      <w:pgMar w:top="1417" w:right="1417" w:bottom="993"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9631" w14:textId="77777777" w:rsidR="005F65E2" w:rsidRDefault="005F65E2" w:rsidP="00A77058">
      <w:pPr>
        <w:spacing w:after="0" w:line="240" w:lineRule="auto"/>
      </w:pPr>
      <w:r>
        <w:separator/>
      </w:r>
    </w:p>
  </w:endnote>
  <w:endnote w:type="continuationSeparator" w:id="0">
    <w:p w14:paraId="264E2E68" w14:textId="77777777" w:rsidR="005F65E2" w:rsidRDefault="005F65E2" w:rsidP="00A7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57C5" w14:textId="77777777" w:rsidR="005F65E2" w:rsidRDefault="005F65E2" w:rsidP="00A77058">
      <w:pPr>
        <w:spacing w:after="0" w:line="240" w:lineRule="auto"/>
      </w:pPr>
      <w:r>
        <w:separator/>
      </w:r>
    </w:p>
  </w:footnote>
  <w:footnote w:type="continuationSeparator" w:id="0">
    <w:p w14:paraId="37FD1530" w14:textId="77777777" w:rsidR="005F65E2" w:rsidRDefault="005F65E2" w:rsidP="00A77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217"/>
    <w:multiLevelType w:val="multilevel"/>
    <w:tmpl w:val="B7EEA17C"/>
    <w:lvl w:ilvl="0">
      <w:start w:val="1"/>
      <w:numFmt w:val="bullet"/>
      <w:lvlText w:val="-"/>
      <w:lvlJc w:val="left"/>
      <w:pPr>
        <w:ind w:left="1920" w:hanging="360"/>
      </w:pPr>
      <w:rPr>
        <w:rFonts w:ascii="Arial" w:hAnsi="Arial" w:cs="Arial" w:hint="default"/>
        <w:b/>
        <w:sz w:val="24"/>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cs="Wingdings" w:hint="default"/>
      </w:rPr>
    </w:lvl>
    <w:lvl w:ilvl="3">
      <w:start w:val="1"/>
      <w:numFmt w:val="bullet"/>
      <w:lvlText w:val=""/>
      <w:lvlJc w:val="left"/>
      <w:pPr>
        <w:ind w:left="4080" w:hanging="360"/>
      </w:pPr>
      <w:rPr>
        <w:rFonts w:ascii="Symbol" w:hAnsi="Symbol" w:cs="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cs="Wingdings" w:hint="default"/>
      </w:rPr>
    </w:lvl>
    <w:lvl w:ilvl="6">
      <w:start w:val="1"/>
      <w:numFmt w:val="bullet"/>
      <w:lvlText w:val=""/>
      <w:lvlJc w:val="left"/>
      <w:pPr>
        <w:ind w:left="6240" w:hanging="360"/>
      </w:pPr>
      <w:rPr>
        <w:rFonts w:ascii="Symbol" w:hAnsi="Symbol" w:cs="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cs="Wingdings" w:hint="default"/>
      </w:rPr>
    </w:lvl>
  </w:abstractNum>
  <w:abstractNum w:abstractNumId="1" w15:restartNumberingAfterBreak="0">
    <w:nsid w:val="20685D37"/>
    <w:multiLevelType w:val="multilevel"/>
    <w:tmpl w:val="923EC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807213"/>
    <w:multiLevelType w:val="hybridMultilevel"/>
    <w:tmpl w:val="4E7C689E"/>
    <w:lvl w:ilvl="0" w:tplc="4BC2CAD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D553548"/>
    <w:multiLevelType w:val="multilevel"/>
    <w:tmpl w:val="A5EA8F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6019411">
    <w:abstractNumId w:val="1"/>
  </w:num>
  <w:num w:numId="2" w16cid:durableId="598873201">
    <w:abstractNumId w:val="0"/>
  </w:num>
  <w:num w:numId="3" w16cid:durableId="294264586">
    <w:abstractNumId w:val="3"/>
  </w:num>
  <w:num w:numId="4" w16cid:durableId="2071994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EE"/>
    <w:rsid w:val="00012497"/>
    <w:rsid w:val="00060736"/>
    <w:rsid w:val="00081BB0"/>
    <w:rsid w:val="000C072B"/>
    <w:rsid w:val="000F1D91"/>
    <w:rsid w:val="00104096"/>
    <w:rsid w:val="00127C00"/>
    <w:rsid w:val="0013777D"/>
    <w:rsid w:val="001656E9"/>
    <w:rsid w:val="001B6B8F"/>
    <w:rsid w:val="001C0EC9"/>
    <w:rsid w:val="001E1E9C"/>
    <w:rsid w:val="00224DF5"/>
    <w:rsid w:val="002272E9"/>
    <w:rsid w:val="00255DE6"/>
    <w:rsid w:val="003455F8"/>
    <w:rsid w:val="00352021"/>
    <w:rsid w:val="00383897"/>
    <w:rsid w:val="003B786F"/>
    <w:rsid w:val="00427651"/>
    <w:rsid w:val="004668FB"/>
    <w:rsid w:val="00486A15"/>
    <w:rsid w:val="004A47C4"/>
    <w:rsid w:val="004B2DE4"/>
    <w:rsid w:val="004D3627"/>
    <w:rsid w:val="005A28ED"/>
    <w:rsid w:val="005C2611"/>
    <w:rsid w:val="005D61EE"/>
    <w:rsid w:val="005F65E2"/>
    <w:rsid w:val="006320D5"/>
    <w:rsid w:val="00671B9C"/>
    <w:rsid w:val="006B65B3"/>
    <w:rsid w:val="006E216C"/>
    <w:rsid w:val="006E3FC5"/>
    <w:rsid w:val="006F4EA7"/>
    <w:rsid w:val="0071768C"/>
    <w:rsid w:val="00731CAF"/>
    <w:rsid w:val="0077236A"/>
    <w:rsid w:val="0079736B"/>
    <w:rsid w:val="007D1267"/>
    <w:rsid w:val="00821C6D"/>
    <w:rsid w:val="0085088A"/>
    <w:rsid w:val="0087785A"/>
    <w:rsid w:val="008778A2"/>
    <w:rsid w:val="008847BF"/>
    <w:rsid w:val="00884E01"/>
    <w:rsid w:val="008C3247"/>
    <w:rsid w:val="00920A5A"/>
    <w:rsid w:val="009223E8"/>
    <w:rsid w:val="00983548"/>
    <w:rsid w:val="00990234"/>
    <w:rsid w:val="00991094"/>
    <w:rsid w:val="00992119"/>
    <w:rsid w:val="009A22F5"/>
    <w:rsid w:val="009A418D"/>
    <w:rsid w:val="009C04DD"/>
    <w:rsid w:val="009C5748"/>
    <w:rsid w:val="009C7111"/>
    <w:rsid w:val="009F67FA"/>
    <w:rsid w:val="00A27BE0"/>
    <w:rsid w:val="00A546C8"/>
    <w:rsid w:val="00A71D29"/>
    <w:rsid w:val="00A77058"/>
    <w:rsid w:val="00AF5DAD"/>
    <w:rsid w:val="00B13211"/>
    <w:rsid w:val="00B138A4"/>
    <w:rsid w:val="00B46494"/>
    <w:rsid w:val="00B73F8A"/>
    <w:rsid w:val="00BD5400"/>
    <w:rsid w:val="00BD72BA"/>
    <w:rsid w:val="00BF372B"/>
    <w:rsid w:val="00C04D20"/>
    <w:rsid w:val="00C07C62"/>
    <w:rsid w:val="00C15BAF"/>
    <w:rsid w:val="00C25DE1"/>
    <w:rsid w:val="00C415A3"/>
    <w:rsid w:val="00C918B7"/>
    <w:rsid w:val="00CA3BEA"/>
    <w:rsid w:val="00CB25A1"/>
    <w:rsid w:val="00CC2C42"/>
    <w:rsid w:val="00CE6AD8"/>
    <w:rsid w:val="00CF1C80"/>
    <w:rsid w:val="00CF656D"/>
    <w:rsid w:val="00D80A43"/>
    <w:rsid w:val="00DA5CCC"/>
    <w:rsid w:val="00DA7DAC"/>
    <w:rsid w:val="00DB5FF2"/>
    <w:rsid w:val="00DC5C7E"/>
    <w:rsid w:val="00DD5776"/>
    <w:rsid w:val="00E121DF"/>
    <w:rsid w:val="00E32F5C"/>
    <w:rsid w:val="00E516E9"/>
    <w:rsid w:val="00E5620C"/>
    <w:rsid w:val="00E57BF4"/>
    <w:rsid w:val="00E67FBC"/>
    <w:rsid w:val="00E7186D"/>
    <w:rsid w:val="00EA43EC"/>
    <w:rsid w:val="00ED71AC"/>
    <w:rsid w:val="00EF2E71"/>
    <w:rsid w:val="00F516AC"/>
    <w:rsid w:val="00F7499B"/>
    <w:rsid w:val="00F74D89"/>
    <w:rsid w:val="00F97D3C"/>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238E"/>
  <w15:docId w15:val="{7AF4945F-E237-49D6-A963-79AB1670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E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basedOn w:val="Zadanifontodlomka"/>
    <w:uiPriority w:val="99"/>
    <w:semiHidden/>
    <w:unhideWhenUsed/>
    <w:rsid w:val="00CA770C"/>
    <w:rPr>
      <w:color w:val="0000FF"/>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StandardWeb">
    <w:name w:val="Normal (Web)"/>
    <w:basedOn w:val="Normal"/>
    <w:uiPriority w:val="99"/>
    <w:semiHidden/>
    <w:unhideWhenUsed/>
    <w:qFormat/>
    <w:rsid w:val="00DE7221"/>
    <w:pPr>
      <w:spacing w:beforeAutospacing="1"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85B1E"/>
    <w:pPr>
      <w:ind w:left="720"/>
      <w:contextualSpacing/>
    </w:pPr>
  </w:style>
  <w:style w:type="paragraph" w:customStyle="1" w:styleId="western">
    <w:name w:val="western"/>
    <w:basedOn w:val="Normal"/>
    <w:rsid w:val="00983548"/>
    <w:pPr>
      <w:spacing w:before="100" w:beforeAutospacing="1" w:after="119" w:line="240" w:lineRule="auto"/>
    </w:pPr>
    <w:rPr>
      <w:rFonts w:ascii="Times New Roman" w:eastAsia="Times New Roman" w:hAnsi="Times New Roman" w:cs="Times New Roman"/>
      <w:color w:val="000000"/>
      <w:sz w:val="24"/>
      <w:szCs w:val="24"/>
      <w:lang w:eastAsia="hr-HR"/>
    </w:rPr>
  </w:style>
  <w:style w:type="character" w:styleId="Hiperveza">
    <w:name w:val="Hyperlink"/>
    <w:basedOn w:val="Zadanifontodlomka"/>
    <w:uiPriority w:val="99"/>
    <w:unhideWhenUsed/>
    <w:rsid w:val="00A27BE0"/>
    <w:rPr>
      <w:color w:val="0000FF" w:themeColor="hyperlink"/>
      <w:u w:val="single"/>
    </w:rPr>
  </w:style>
  <w:style w:type="paragraph" w:styleId="Zaglavlje">
    <w:name w:val="header"/>
    <w:basedOn w:val="Normal"/>
    <w:link w:val="ZaglavljeChar"/>
    <w:uiPriority w:val="99"/>
    <w:unhideWhenUsed/>
    <w:rsid w:val="00A7705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77058"/>
  </w:style>
  <w:style w:type="paragraph" w:styleId="Podnoje">
    <w:name w:val="footer"/>
    <w:basedOn w:val="Normal"/>
    <w:link w:val="PodnojeChar"/>
    <w:uiPriority w:val="99"/>
    <w:unhideWhenUsed/>
    <w:rsid w:val="00A7705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7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08786">
      <w:bodyDiv w:val="1"/>
      <w:marLeft w:val="0"/>
      <w:marRight w:val="0"/>
      <w:marTop w:val="0"/>
      <w:marBottom w:val="0"/>
      <w:divBdr>
        <w:top w:val="none" w:sz="0" w:space="0" w:color="auto"/>
        <w:left w:val="none" w:sz="0" w:space="0" w:color="auto"/>
        <w:bottom w:val="none" w:sz="0" w:space="0" w:color="auto"/>
        <w:right w:val="none" w:sz="0" w:space="0" w:color="auto"/>
      </w:divBdr>
    </w:div>
    <w:div w:id="653068785">
      <w:bodyDiv w:val="1"/>
      <w:marLeft w:val="0"/>
      <w:marRight w:val="0"/>
      <w:marTop w:val="0"/>
      <w:marBottom w:val="0"/>
      <w:divBdr>
        <w:top w:val="none" w:sz="0" w:space="0" w:color="auto"/>
        <w:left w:val="none" w:sz="0" w:space="0" w:color="auto"/>
        <w:bottom w:val="none" w:sz="0" w:space="0" w:color="auto"/>
        <w:right w:val="none" w:sz="0" w:space="0" w:color="auto"/>
      </w:divBdr>
    </w:div>
    <w:div w:id="1707565289">
      <w:bodyDiv w:val="1"/>
      <w:marLeft w:val="0"/>
      <w:marRight w:val="0"/>
      <w:marTop w:val="0"/>
      <w:marBottom w:val="0"/>
      <w:divBdr>
        <w:top w:val="none" w:sz="0" w:space="0" w:color="auto"/>
        <w:left w:val="none" w:sz="0" w:space="0" w:color="auto"/>
        <w:bottom w:val="none" w:sz="0" w:space="0" w:color="auto"/>
        <w:right w:val="none" w:sz="0" w:space="0" w:color="auto"/>
      </w:divBdr>
    </w:div>
    <w:div w:id="1792241162">
      <w:bodyDiv w:val="1"/>
      <w:marLeft w:val="0"/>
      <w:marRight w:val="0"/>
      <w:marTop w:val="0"/>
      <w:marBottom w:val="0"/>
      <w:divBdr>
        <w:top w:val="none" w:sz="0" w:space="0" w:color="auto"/>
        <w:left w:val="none" w:sz="0" w:space="0" w:color="auto"/>
        <w:bottom w:val="none" w:sz="0" w:space="0" w:color="auto"/>
        <w:right w:val="none" w:sz="0" w:space="0" w:color="auto"/>
      </w:divBdr>
    </w:div>
    <w:div w:id="1833644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3DFE4-6CCE-419B-BBED-EDCEEF1A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704</Words>
  <Characters>4013</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Škorjanec</dc:creator>
  <dc:description/>
  <cp:lastModifiedBy>Ana Tomašek</cp:lastModifiedBy>
  <cp:revision>19</cp:revision>
  <cp:lastPrinted>2025-11-10T10:54:00Z</cp:lastPrinted>
  <dcterms:created xsi:type="dcterms:W3CDTF">2025-11-10T08:00:00Z</dcterms:created>
  <dcterms:modified xsi:type="dcterms:W3CDTF">2025-11-10T13:17:00Z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