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FA05" w14:textId="77777777" w:rsidR="001115EB" w:rsidRPr="00F824CE" w:rsidRDefault="001115EB" w:rsidP="001115EB">
      <w:pPr>
        <w:rPr>
          <w:sz w:val="24"/>
          <w:szCs w:val="24"/>
        </w:rPr>
      </w:pPr>
      <w:r w:rsidRPr="00F824CE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3872" behindDoc="0" locked="0" layoutInCell="1" allowOverlap="1" wp14:anchorId="6E30E9E8" wp14:editId="669BBD7F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6297DD" w14:textId="77777777" w:rsidR="001115EB" w:rsidRPr="00FB7AA0" w:rsidRDefault="001115EB" w:rsidP="001115EB">
      <w:pPr>
        <w:ind w:firstLine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>PRIMORSKO-GORANSKA ŽUPANIJA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B68D179" w14:textId="68FDE153" w:rsidR="001115EB" w:rsidRPr="00FB7AA0" w:rsidRDefault="001115EB" w:rsidP="001115EB">
      <w:pPr>
        <w:ind w:left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</w:t>
      </w:r>
      <w:r w:rsidR="00BC4946" w:rsidRPr="00FB7AA0">
        <w:rPr>
          <w:rFonts w:ascii="Arial" w:hAnsi="Arial" w:cs="Arial"/>
          <w:kern w:val="1"/>
          <w:sz w:val="24"/>
          <w:szCs w:val="24"/>
        </w:rPr>
        <w:t>Jedinstveni upravni odjel</w:t>
      </w:r>
    </w:p>
    <w:p w14:paraId="74CE379B" w14:textId="297646FB" w:rsidR="00E8142E" w:rsidRPr="00C86739" w:rsidRDefault="001115EB" w:rsidP="004E434F">
      <w:pPr>
        <w:ind w:firstLine="708"/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FB7AA0">
        <w:rPr>
          <w:rFonts w:ascii="Arial" w:hAnsi="Arial" w:cs="Arial"/>
          <w:sz w:val="24"/>
          <w:szCs w:val="24"/>
        </w:rPr>
        <w:br/>
      </w:r>
      <w:r w:rsidRPr="00C86739">
        <w:rPr>
          <w:rFonts w:ascii="Arial" w:hAnsi="Arial" w:cs="Arial"/>
          <w:color w:val="000000" w:themeColor="text1"/>
          <w:sz w:val="24"/>
          <w:szCs w:val="24"/>
        </w:rPr>
        <w:t>KLASA:</w:t>
      </w:r>
      <w:r w:rsidR="00DD2DD6" w:rsidRPr="00C867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4B65">
        <w:rPr>
          <w:rFonts w:ascii="Arial" w:hAnsi="Arial" w:cs="Arial"/>
          <w:color w:val="000000" w:themeColor="text1"/>
          <w:sz w:val="24"/>
          <w:szCs w:val="24"/>
        </w:rPr>
        <w:t>1</w:t>
      </w:r>
      <w:r w:rsidR="008540B4">
        <w:rPr>
          <w:rFonts w:ascii="Arial" w:hAnsi="Arial" w:cs="Arial"/>
          <w:color w:val="000000" w:themeColor="text1"/>
          <w:sz w:val="24"/>
          <w:szCs w:val="24"/>
        </w:rPr>
        <w:t>30</w:t>
      </w:r>
      <w:r w:rsidR="00E61E30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-01/2</w:t>
      </w:r>
      <w:r w:rsidR="000817F8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5</w:t>
      </w:r>
      <w:r w:rsidR="00E61E30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</w:t>
      </w:r>
      <w:r w:rsidR="008540B4">
        <w:rPr>
          <w:rFonts w:ascii="Arial" w:hAnsi="Arial" w:cs="Arial"/>
          <w:color w:val="000000" w:themeColor="text1"/>
          <w:sz w:val="24"/>
          <w:szCs w:val="24"/>
          <w:lang w:eastAsia="hr-HR"/>
        </w:rPr>
        <w:t>5</w:t>
      </w:r>
    </w:p>
    <w:p w14:paraId="5F390724" w14:textId="7DAB52D7" w:rsidR="001115EB" w:rsidRPr="00C86739" w:rsidRDefault="001115EB" w:rsidP="008E71DD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C86739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="00DD2DD6" w:rsidRPr="00C867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D21" w:rsidRPr="00C86739">
        <w:rPr>
          <w:rFonts w:ascii="Arial" w:hAnsi="Arial" w:cs="Arial"/>
          <w:color w:val="000000" w:themeColor="text1"/>
          <w:sz w:val="24"/>
          <w:szCs w:val="24"/>
        </w:rPr>
        <w:t>2170-34-01-2</w:t>
      </w:r>
      <w:r w:rsidR="009B2012" w:rsidRPr="00C86739">
        <w:rPr>
          <w:rFonts w:ascii="Arial" w:hAnsi="Arial" w:cs="Arial"/>
          <w:color w:val="000000" w:themeColor="text1"/>
          <w:sz w:val="24"/>
          <w:szCs w:val="24"/>
        </w:rPr>
        <w:t>5</w:t>
      </w:r>
      <w:r w:rsidR="00F17D21" w:rsidRPr="00C86739">
        <w:rPr>
          <w:rFonts w:ascii="Arial" w:hAnsi="Arial" w:cs="Arial"/>
          <w:color w:val="000000" w:themeColor="text1"/>
          <w:sz w:val="24"/>
          <w:szCs w:val="24"/>
        </w:rPr>
        <w:t>-1</w:t>
      </w:r>
    </w:p>
    <w:p w14:paraId="6D8CE99E" w14:textId="77777777" w:rsidR="008E71DD" w:rsidRPr="00FB7AA0" w:rsidRDefault="008E71DD" w:rsidP="008E71DD">
      <w:pPr>
        <w:rPr>
          <w:rFonts w:ascii="Arial" w:hAnsi="Arial" w:cs="Arial"/>
          <w:sz w:val="24"/>
          <w:szCs w:val="24"/>
        </w:rPr>
      </w:pPr>
    </w:p>
    <w:p w14:paraId="29D3D768" w14:textId="10C1DDD3" w:rsidR="001115EB" w:rsidRPr="00FB7AA0" w:rsidRDefault="001115EB" w:rsidP="008E71DD">
      <w:pPr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 w:rsidR="00754B65">
        <w:rPr>
          <w:rFonts w:ascii="Arial" w:hAnsi="Arial" w:cs="Arial"/>
          <w:sz w:val="24"/>
          <w:szCs w:val="24"/>
        </w:rPr>
        <w:t>8</w:t>
      </w:r>
      <w:r w:rsidRPr="00FB7AA0">
        <w:rPr>
          <w:rFonts w:ascii="Arial" w:hAnsi="Arial" w:cs="Arial"/>
          <w:sz w:val="24"/>
          <w:szCs w:val="24"/>
        </w:rPr>
        <w:t xml:space="preserve">. </w:t>
      </w:r>
      <w:r w:rsidR="00754B65">
        <w:rPr>
          <w:rFonts w:ascii="Arial" w:hAnsi="Arial" w:cs="Arial"/>
          <w:sz w:val="24"/>
          <w:szCs w:val="24"/>
        </w:rPr>
        <w:t>rujna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 w:rsidR="00F7674C">
        <w:rPr>
          <w:rFonts w:ascii="Arial" w:hAnsi="Arial" w:cs="Arial"/>
          <w:sz w:val="24"/>
          <w:szCs w:val="24"/>
        </w:rPr>
        <w:t>5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654B0B27" w14:textId="77777777" w:rsidR="00673459" w:rsidRPr="00FB7AA0" w:rsidRDefault="00673459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8202EEB" w14:textId="77777777" w:rsidR="007F5621" w:rsidRPr="00FB7AA0" w:rsidRDefault="007F5621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4B264E1" w14:textId="6E3F1C33" w:rsidR="00C13BA5" w:rsidRPr="00FB7AA0" w:rsidRDefault="00C13BA5" w:rsidP="00417986">
      <w:pPr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 w:rsidR="000A7615"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25/13, 85/15 i 69/22), objavljuje</w:t>
      </w:r>
    </w:p>
    <w:p w14:paraId="70F478EA" w14:textId="77777777" w:rsidR="00C13BA5" w:rsidRPr="00FB7AA0" w:rsidRDefault="00C13BA5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25AF61A" w14:textId="7B67518E" w:rsidR="00C13BA5" w:rsidRPr="00FB7AA0" w:rsidRDefault="00C13BA5" w:rsidP="00C13BA5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1BAFE775" w14:textId="77777777" w:rsidR="00D66887" w:rsidRDefault="00D66887" w:rsidP="00D66887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eastAsia="Times New Roman" w:hAnsi="Arial" w:cs="Arial"/>
          <w:b/>
          <w:kern w:val="2"/>
          <w:lang w:bidi="hi-IN"/>
        </w:rPr>
      </w:pPr>
    </w:p>
    <w:p w14:paraId="6FC8D805" w14:textId="7F0CF775" w:rsidR="005C6B72" w:rsidRPr="005A7326" w:rsidRDefault="00D66887" w:rsidP="005A732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 </w:t>
      </w: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r w:rsidR="005A7326" w:rsidRPr="005A7326">
        <w:rPr>
          <w:rFonts w:ascii="Arial" w:hAnsi="Arial" w:cs="Arial"/>
          <w:b/>
          <w:sz w:val="24"/>
          <w:szCs w:val="24"/>
        </w:rPr>
        <w:t>Odluka o načinu pružanja javne usluge sakupljanja komunalnog otpada na podru</w:t>
      </w:r>
      <w:r w:rsidR="005A7326">
        <w:rPr>
          <w:rFonts w:ascii="Arial" w:hAnsi="Arial" w:cs="Arial"/>
          <w:b/>
          <w:sz w:val="24"/>
          <w:szCs w:val="24"/>
        </w:rPr>
        <w:t>č</w:t>
      </w:r>
      <w:r w:rsidR="005A7326" w:rsidRPr="005A7326">
        <w:rPr>
          <w:rFonts w:ascii="Arial" w:hAnsi="Arial" w:cs="Arial"/>
          <w:b/>
          <w:sz w:val="24"/>
          <w:szCs w:val="24"/>
        </w:rPr>
        <w:t xml:space="preserve">ju općine Vinodolske općine  </w:t>
      </w:r>
    </w:p>
    <w:p w14:paraId="174616A8" w14:textId="77777777" w:rsidR="00F7674C" w:rsidRPr="00F7674C" w:rsidRDefault="00F7674C" w:rsidP="0064700C">
      <w:pPr>
        <w:spacing w:after="60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65A4F2BC" w14:textId="77777777" w:rsidR="00D66887" w:rsidRPr="005F5FA3" w:rsidRDefault="00D66887" w:rsidP="00D66887">
      <w:pPr>
        <w:pStyle w:val="Odlomakpopisa"/>
        <w:numPr>
          <w:ilvl w:val="0"/>
          <w:numId w:val="23"/>
        </w:numPr>
        <w:tabs>
          <w:tab w:val="left" w:pos="622"/>
          <w:tab w:val="left" w:pos="1560"/>
        </w:tabs>
        <w:suppressAutoHyphens/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5F5FA3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640BD640" w14:textId="77777777" w:rsidR="00FB7AA0" w:rsidRPr="00FB7AA0" w:rsidRDefault="00FB7AA0" w:rsidP="00D66887">
      <w:pPr>
        <w:pStyle w:val="Tijeloteksta"/>
        <w:jc w:val="both"/>
        <w:rPr>
          <w:rFonts w:ascii="Arial" w:hAnsi="Arial" w:cs="Arial"/>
          <w:sz w:val="24"/>
          <w:szCs w:val="24"/>
        </w:rPr>
      </w:pPr>
    </w:p>
    <w:p w14:paraId="21A23699" w14:textId="11AEC3D3" w:rsidR="00BF3082" w:rsidRDefault="00BF3082" w:rsidP="00BF3082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>Temeljem odredbe članka 66. stava</w:t>
      </w:r>
      <w:r>
        <w:rPr>
          <w:rFonts w:ascii="Arial" w:hAnsi="Arial" w:cs="Arial"/>
          <w:sz w:val="24"/>
          <w:szCs w:val="24"/>
        </w:rPr>
        <w:t>k</w:t>
      </w:r>
      <w:r w:rsidRPr="002C507C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.</w:t>
      </w:r>
      <w:r w:rsidRPr="002C507C">
        <w:rPr>
          <w:rFonts w:ascii="Arial" w:hAnsi="Arial" w:cs="Arial"/>
          <w:sz w:val="24"/>
          <w:szCs w:val="24"/>
        </w:rPr>
        <w:t xml:space="preserve"> Zakona o gospodarenju otpadom (“Narodne novine” broj: 84/21.</w:t>
      </w:r>
      <w:r w:rsidR="00D7526E" w:rsidRPr="00D7526E">
        <w:rPr>
          <w:rFonts w:ascii="Arial" w:hAnsi="Arial" w:cs="Arial"/>
          <w:sz w:val="24"/>
          <w:szCs w:val="24"/>
        </w:rPr>
        <w:t xml:space="preserve"> </w:t>
      </w:r>
      <w:r w:rsidR="00D7526E" w:rsidRPr="007626D5">
        <w:rPr>
          <w:rFonts w:ascii="Arial" w:hAnsi="Arial" w:cs="Arial"/>
          <w:sz w:val="24"/>
          <w:szCs w:val="24"/>
        </w:rPr>
        <w:t>i 142/23</w:t>
      </w:r>
      <w:r w:rsidR="00D7526E">
        <w:rPr>
          <w:rFonts w:ascii="Arial" w:hAnsi="Arial" w:cs="Arial"/>
          <w:sz w:val="24"/>
          <w:szCs w:val="24"/>
        </w:rPr>
        <w:t>.</w:t>
      </w:r>
      <w:r w:rsidR="00D7526E" w:rsidRPr="007626D5">
        <w:rPr>
          <w:rFonts w:ascii="Arial" w:hAnsi="Arial" w:cs="Arial"/>
          <w:sz w:val="24"/>
          <w:szCs w:val="24"/>
        </w:rPr>
        <w:t xml:space="preserve"> - Odluka USRH</w:t>
      </w:r>
      <w:r w:rsidR="003A2152">
        <w:rPr>
          <w:rFonts w:ascii="Arial" w:hAnsi="Arial" w:cs="Arial"/>
          <w:sz w:val="24"/>
          <w:szCs w:val="24"/>
        </w:rPr>
        <w:t>; dalje u tekstu: Zakon</w:t>
      </w:r>
      <w:r w:rsidRPr="002C507C">
        <w:rPr>
          <w:rFonts w:ascii="Arial" w:hAnsi="Arial" w:cs="Arial"/>
          <w:sz w:val="24"/>
          <w:szCs w:val="24"/>
        </w:rPr>
        <w:t>) predstavničko tijelo jedinice lokalne samouprave donosi Odluku o načinu pružanja javne usluge.</w:t>
      </w:r>
    </w:p>
    <w:p w14:paraId="11B20F97" w14:textId="77777777" w:rsidR="00D7526E" w:rsidRPr="002C507C" w:rsidRDefault="00D7526E" w:rsidP="00BF3082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0103A934" w14:textId="3779C4C2" w:rsidR="006948E1" w:rsidRPr="006948E1" w:rsidRDefault="00BF3082" w:rsidP="006948E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48E1">
        <w:rPr>
          <w:rFonts w:ascii="Arial" w:hAnsi="Arial" w:cs="Arial"/>
          <w:sz w:val="24"/>
          <w:szCs w:val="24"/>
        </w:rPr>
        <w:t xml:space="preserve">Općinsko vijeće Općine Vinodolske općine na 21. sjednici održanoj </w:t>
      </w:r>
      <w:r w:rsidR="006948E1">
        <w:rPr>
          <w:rFonts w:ascii="Arial" w:hAnsi="Arial" w:cs="Arial"/>
          <w:sz w:val="24"/>
          <w:szCs w:val="24"/>
        </w:rPr>
        <w:t>29</w:t>
      </w:r>
      <w:r w:rsidRPr="006948E1">
        <w:rPr>
          <w:rFonts w:ascii="Arial" w:hAnsi="Arial" w:cs="Arial"/>
          <w:sz w:val="24"/>
          <w:szCs w:val="24"/>
        </w:rPr>
        <w:t xml:space="preserve">. </w:t>
      </w:r>
      <w:r w:rsidR="006948E1">
        <w:rPr>
          <w:rFonts w:ascii="Arial" w:hAnsi="Arial" w:cs="Arial"/>
          <w:sz w:val="24"/>
          <w:szCs w:val="24"/>
        </w:rPr>
        <w:t>svibnja</w:t>
      </w:r>
      <w:r w:rsidRPr="006948E1">
        <w:rPr>
          <w:rFonts w:ascii="Arial" w:hAnsi="Arial" w:cs="Arial"/>
          <w:sz w:val="24"/>
          <w:szCs w:val="24"/>
        </w:rPr>
        <w:t xml:space="preserve"> 202</w:t>
      </w:r>
      <w:r w:rsidR="006948E1">
        <w:rPr>
          <w:rFonts w:ascii="Arial" w:hAnsi="Arial" w:cs="Arial"/>
          <w:sz w:val="24"/>
          <w:szCs w:val="24"/>
        </w:rPr>
        <w:t>4</w:t>
      </w:r>
      <w:r w:rsidRPr="006948E1">
        <w:rPr>
          <w:rFonts w:ascii="Arial" w:hAnsi="Arial" w:cs="Arial"/>
          <w:sz w:val="24"/>
          <w:szCs w:val="24"/>
        </w:rPr>
        <w:t xml:space="preserve">. godine donijelo je Odluku o načinu pružanja javne usluge sakupljanja komunalnog otpada na području Općine Vinodolske općine objavljenu u “Službenim novinama Primorsko-goranske županije” broj: </w:t>
      </w:r>
      <w:r w:rsidR="006948E1" w:rsidRPr="006948E1">
        <w:rPr>
          <w:rFonts w:ascii="Arial" w:hAnsi="Arial" w:cs="Arial"/>
          <w:sz w:val="24"/>
          <w:szCs w:val="24"/>
        </w:rPr>
        <w:t>2</w:t>
      </w:r>
      <w:r w:rsidRPr="006948E1">
        <w:rPr>
          <w:rFonts w:ascii="Arial" w:hAnsi="Arial" w:cs="Arial"/>
          <w:sz w:val="24"/>
          <w:szCs w:val="24"/>
        </w:rPr>
        <w:t xml:space="preserve">4 od </w:t>
      </w:r>
      <w:r w:rsidR="006948E1" w:rsidRPr="006948E1">
        <w:rPr>
          <w:rFonts w:ascii="Arial" w:hAnsi="Arial" w:cs="Arial"/>
          <w:sz w:val="24"/>
          <w:szCs w:val="24"/>
        </w:rPr>
        <w:t>5</w:t>
      </w:r>
      <w:r w:rsidRPr="006948E1">
        <w:rPr>
          <w:rFonts w:ascii="Arial" w:hAnsi="Arial" w:cs="Arial"/>
          <w:sz w:val="24"/>
          <w:szCs w:val="24"/>
        </w:rPr>
        <w:t xml:space="preserve">. </w:t>
      </w:r>
      <w:r w:rsidR="006948E1" w:rsidRPr="006948E1">
        <w:rPr>
          <w:rFonts w:ascii="Arial" w:hAnsi="Arial" w:cs="Arial"/>
          <w:sz w:val="24"/>
          <w:szCs w:val="24"/>
        </w:rPr>
        <w:t>lipnja</w:t>
      </w:r>
      <w:r w:rsidRPr="006948E1">
        <w:rPr>
          <w:rFonts w:ascii="Arial" w:hAnsi="Arial" w:cs="Arial"/>
          <w:sz w:val="24"/>
          <w:szCs w:val="24"/>
        </w:rPr>
        <w:t xml:space="preserve"> 202</w:t>
      </w:r>
      <w:r w:rsidR="006948E1" w:rsidRPr="006948E1">
        <w:rPr>
          <w:rFonts w:ascii="Arial" w:hAnsi="Arial" w:cs="Arial"/>
          <w:sz w:val="24"/>
          <w:szCs w:val="24"/>
        </w:rPr>
        <w:t>4</w:t>
      </w:r>
      <w:r w:rsidRPr="006948E1">
        <w:rPr>
          <w:rFonts w:ascii="Arial" w:hAnsi="Arial" w:cs="Arial"/>
          <w:sz w:val="24"/>
          <w:szCs w:val="24"/>
        </w:rPr>
        <w:t>.</w:t>
      </w:r>
      <w:r w:rsidR="006948E1" w:rsidRPr="006948E1">
        <w:rPr>
          <w:rFonts w:ascii="Arial" w:hAnsi="Arial" w:cs="Arial"/>
          <w:sz w:val="24"/>
          <w:szCs w:val="24"/>
        </w:rPr>
        <w:t xml:space="preserve">, a na sjednici održanoj </w:t>
      </w:r>
      <w:proofErr w:type="spellStart"/>
      <w:r w:rsidR="00D7526E">
        <w:rPr>
          <w:rFonts w:ascii="Arial" w:hAnsi="Arial" w:cs="Arial"/>
          <w:sz w:val="24"/>
          <w:szCs w:val="24"/>
        </w:rPr>
        <w:t>održanoj</w:t>
      </w:r>
      <w:proofErr w:type="spellEnd"/>
      <w:r w:rsidR="006A17BB" w:rsidRPr="006948E1">
        <w:rPr>
          <w:rFonts w:ascii="Arial" w:hAnsi="Arial" w:cs="Arial"/>
          <w:sz w:val="24"/>
          <w:szCs w:val="24"/>
        </w:rPr>
        <w:t xml:space="preserve"> </w:t>
      </w:r>
      <w:r w:rsidR="006A17BB">
        <w:rPr>
          <w:rFonts w:ascii="Arial" w:hAnsi="Arial" w:cs="Arial"/>
          <w:sz w:val="24"/>
          <w:szCs w:val="24"/>
        </w:rPr>
        <w:t>10</w:t>
      </w:r>
      <w:r w:rsidR="006A17BB" w:rsidRPr="006948E1">
        <w:rPr>
          <w:rFonts w:ascii="Arial" w:hAnsi="Arial" w:cs="Arial"/>
          <w:sz w:val="24"/>
          <w:szCs w:val="24"/>
        </w:rPr>
        <w:t xml:space="preserve">. </w:t>
      </w:r>
      <w:r w:rsidR="006A17BB">
        <w:rPr>
          <w:rFonts w:ascii="Arial" w:hAnsi="Arial" w:cs="Arial"/>
          <w:sz w:val="24"/>
          <w:szCs w:val="24"/>
        </w:rPr>
        <w:t>srpnja</w:t>
      </w:r>
      <w:r w:rsidR="006A17BB" w:rsidRPr="006948E1">
        <w:rPr>
          <w:rFonts w:ascii="Arial" w:hAnsi="Arial" w:cs="Arial"/>
          <w:sz w:val="24"/>
          <w:szCs w:val="24"/>
        </w:rPr>
        <w:t xml:space="preserve"> 202</w:t>
      </w:r>
      <w:r w:rsidR="006A17BB">
        <w:rPr>
          <w:rFonts w:ascii="Arial" w:hAnsi="Arial" w:cs="Arial"/>
          <w:sz w:val="24"/>
          <w:szCs w:val="24"/>
        </w:rPr>
        <w:t>4</w:t>
      </w:r>
      <w:r w:rsidR="006A17BB" w:rsidRPr="006948E1">
        <w:rPr>
          <w:rFonts w:ascii="Arial" w:hAnsi="Arial" w:cs="Arial"/>
          <w:sz w:val="24"/>
          <w:szCs w:val="24"/>
        </w:rPr>
        <w:t xml:space="preserve">. godine donijelo je </w:t>
      </w:r>
      <w:r w:rsidR="006948E1" w:rsidRPr="006948E1">
        <w:rPr>
          <w:rFonts w:ascii="Arial" w:hAnsi="Arial" w:cs="Arial"/>
          <w:sz w:val="24"/>
          <w:szCs w:val="24"/>
        </w:rPr>
        <w:t>Odluk</w:t>
      </w:r>
      <w:r w:rsidR="006A17BB">
        <w:rPr>
          <w:rFonts w:ascii="Arial" w:hAnsi="Arial" w:cs="Arial"/>
          <w:sz w:val="24"/>
          <w:szCs w:val="24"/>
        </w:rPr>
        <w:t>u</w:t>
      </w:r>
      <w:r w:rsidR="006948E1" w:rsidRPr="006948E1">
        <w:rPr>
          <w:rFonts w:ascii="Arial" w:hAnsi="Arial" w:cs="Arial"/>
          <w:sz w:val="24"/>
          <w:szCs w:val="24"/>
        </w:rPr>
        <w:t xml:space="preserve"> o I. Izmjenama </w:t>
      </w:r>
      <w:r w:rsidR="00D7526E">
        <w:rPr>
          <w:rFonts w:ascii="Arial" w:hAnsi="Arial" w:cs="Arial"/>
          <w:sz w:val="24"/>
          <w:szCs w:val="24"/>
        </w:rPr>
        <w:t xml:space="preserve">i </w:t>
      </w:r>
      <w:r w:rsidR="006948E1" w:rsidRPr="006948E1">
        <w:rPr>
          <w:rFonts w:ascii="Arial" w:hAnsi="Arial" w:cs="Arial"/>
          <w:sz w:val="24"/>
          <w:szCs w:val="24"/>
        </w:rPr>
        <w:t>dopunama Odluke o načinu pružanja javne usluge sakupljanja komunalnog otpada na području općine Vinodolske općine („Službene novine Primorsko-goranske županije“ broj: 32 od 18. srpnja 2024. godine).</w:t>
      </w:r>
    </w:p>
    <w:p w14:paraId="03056516" w14:textId="77777777" w:rsidR="006948E1" w:rsidRPr="002C507C" w:rsidRDefault="006948E1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C56567D" w14:textId="06D81574" w:rsidR="00D7526E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Predloženim </w:t>
      </w:r>
      <w:r w:rsidR="003A2152">
        <w:rPr>
          <w:rFonts w:ascii="Arial" w:hAnsi="Arial" w:cs="Arial"/>
          <w:sz w:val="24"/>
          <w:szCs w:val="24"/>
        </w:rPr>
        <w:t>N</w:t>
      </w:r>
      <w:r w:rsidRPr="002C507C">
        <w:rPr>
          <w:rFonts w:ascii="Arial" w:hAnsi="Arial" w:cs="Arial"/>
          <w:sz w:val="24"/>
          <w:szCs w:val="24"/>
        </w:rPr>
        <w:t xml:space="preserve">acrtom prijedloga nove Odluke osnovne izmjene se odnose na cijenu obvezne minimalne javne usluge za obje kategorije, kućanstvo i </w:t>
      </w:r>
      <w:proofErr w:type="spellStart"/>
      <w:r w:rsidRPr="002C507C">
        <w:rPr>
          <w:rFonts w:ascii="Arial" w:hAnsi="Arial" w:cs="Arial"/>
          <w:sz w:val="24"/>
          <w:szCs w:val="24"/>
        </w:rPr>
        <w:t>nekućanstvo</w:t>
      </w:r>
      <w:proofErr w:type="spellEnd"/>
      <w:r w:rsidRPr="002C507C">
        <w:rPr>
          <w:rFonts w:ascii="Arial" w:hAnsi="Arial" w:cs="Arial"/>
          <w:sz w:val="24"/>
          <w:szCs w:val="24"/>
        </w:rPr>
        <w:t xml:space="preserve"> (članak 41. Odluke)</w:t>
      </w:r>
      <w:r w:rsidR="00D7526E">
        <w:rPr>
          <w:rFonts w:ascii="Arial" w:hAnsi="Arial" w:cs="Arial"/>
          <w:sz w:val="24"/>
          <w:szCs w:val="24"/>
        </w:rPr>
        <w:t>.</w:t>
      </w:r>
    </w:p>
    <w:p w14:paraId="6E849DF1" w14:textId="77777777" w:rsidR="00D7526E" w:rsidRDefault="00D7526E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283364E6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Cijena obvezne minimalne javne usluge sukladno članku 76. Zakona iznos je koji osigurava ekonomski održivo poslovanje davatelja javne usluge, sigurnost, redovitost i kvalitetu pružanja javne usluge, a sve to kako bi sustav sakupljanja komunalnog otpada mogao ispuniti svoju svrhu. </w:t>
      </w:r>
    </w:p>
    <w:p w14:paraId="56B2A132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Cijena obavezne minimalne javne usluge uključuje obavljanje sljedećih usluga za korisnike usluga: </w:t>
      </w:r>
    </w:p>
    <w:p w14:paraId="1DDEEC9C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- sakupljanje i odvoz miješanog komunalnog otpada s obračunskog mjesta korisnika usluge sukladno Zakonu i Odluci o načinu pružanja javne usluge, </w:t>
      </w:r>
    </w:p>
    <w:p w14:paraId="0C27D04D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lastRenderedPageBreak/>
        <w:t xml:space="preserve">- sakupljanje i odvoz </w:t>
      </w:r>
      <w:proofErr w:type="spellStart"/>
      <w:r w:rsidRPr="002C507C">
        <w:rPr>
          <w:rFonts w:ascii="Arial" w:hAnsi="Arial" w:cs="Arial"/>
          <w:sz w:val="24"/>
          <w:szCs w:val="24"/>
        </w:rPr>
        <w:t>reciklabilnog</w:t>
      </w:r>
      <w:proofErr w:type="spellEnd"/>
      <w:r w:rsidRPr="002C507C">
        <w:rPr>
          <w:rFonts w:ascii="Arial" w:hAnsi="Arial" w:cs="Arial"/>
          <w:sz w:val="24"/>
          <w:szCs w:val="24"/>
        </w:rPr>
        <w:t xml:space="preserve"> komunalnog otpada s obračunskog mjesta korisnika usluge sukladno Zakonu i Odluci o načinu pružanja javne usluge, </w:t>
      </w:r>
    </w:p>
    <w:p w14:paraId="6E6ED337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- sakupljanje i odvoz glomaznog otpada s obračunskog mjesta korisnika usluge u kategoriji kućanstva, a sukladno Zakonu i Odluci o načinu pružanja javne usluge najviše jedanput godišnje, </w:t>
      </w:r>
    </w:p>
    <w:p w14:paraId="2CA9DC7E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- preuzimanje otpada u </w:t>
      </w:r>
      <w:proofErr w:type="spellStart"/>
      <w:r w:rsidRPr="002C507C">
        <w:rPr>
          <w:rFonts w:ascii="Arial" w:hAnsi="Arial" w:cs="Arial"/>
          <w:sz w:val="24"/>
          <w:szCs w:val="24"/>
        </w:rPr>
        <w:t>reciklažnom</w:t>
      </w:r>
      <w:proofErr w:type="spellEnd"/>
      <w:r w:rsidRPr="002C507C">
        <w:rPr>
          <w:rFonts w:ascii="Arial" w:hAnsi="Arial" w:cs="Arial"/>
          <w:sz w:val="24"/>
          <w:szCs w:val="24"/>
        </w:rPr>
        <w:t xml:space="preserve"> dvorištu. </w:t>
      </w:r>
    </w:p>
    <w:p w14:paraId="0B7C9CD4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6991654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Navedene usluge obuhvaćaju slijedeće troškove: </w:t>
      </w:r>
    </w:p>
    <w:p w14:paraId="79FA7FE2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- materijalne troškove (troškovi materijala, goriva i energenata, otpisa sitnog inventara i zaštitne opreme, rezervnih dijelova) </w:t>
      </w:r>
    </w:p>
    <w:p w14:paraId="1A090C79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- troškove usluga (usluga održavanja vozila i strojeva, registracija, troškove izrade i distribucije računa, informatičke usluge, usluge ispitivanja, građevinske usluge, zbrinjavanja otpada, ostale usluge) </w:t>
      </w:r>
    </w:p>
    <w:p w14:paraId="68302BBC" w14:textId="77777777" w:rsidR="00BF3082" w:rsidRPr="002C507C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- nematerijalne troškove (naknade radnicima, premije osiguranja, usluge projektiranja, zaštite imovine </w:t>
      </w:r>
    </w:p>
    <w:p w14:paraId="1B0ACAD4" w14:textId="77777777" w:rsidR="00BF3082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C507C">
        <w:rPr>
          <w:rFonts w:ascii="Arial" w:hAnsi="Arial" w:cs="Arial"/>
          <w:sz w:val="24"/>
          <w:szCs w:val="24"/>
        </w:rPr>
        <w:t xml:space="preserve">- troškove plaća radnika, troškove amortizacije, troškove nabave i održavanja opreme za prikupljanje otpada te troškove vođenja propisanih evidencija i izvješćivanja. </w:t>
      </w:r>
    </w:p>
    <w:p w14:paraId="66E09035" w14:textId="77777777" w:rsidR="003A2152" w:rsidRPr="002C507C" w:rsidRDefault="003A215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813E057" w14:textId="0C8D126C" w:rsidR="00BF3082" w:rsidRPr="003A2152" w:rsidRDefault="00BF3082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A2152">
        <w:rPr>
          <w:rFonts w:ascii="Arial" w:hAnsi="Arial" w:cs="Arial"/>
          <w:sz w:val="24"/>
          <w:szCs w:val="24"/>
        </w:rPr>
        <w:t xml:space="preserve">Cijena obvezne minimalne javne usluge određena je kao ukupni trošak navedenih usluga za otpad korisnika pojedine zakonski određene kategorije podijeljen sa brojem korisnika koji pripadaju pojedinoj kategoriji, uzimajući pri tom u obzir procijenjeni broj korisnika koji će ostvariti pravo na umanjenje cijene javne usluge. Sukladno izvršenom izračunu temeljenom na digitalnoj evidenciji – bazi korisnika javne usluge, određena je cijena obvezne minimalne javne usluge za kategoriju kućanstvo u iznosu od </w:t>
      </w:r>
      <w:r w:rsidR="003A2152" w:rsidRPr="003A2152">
        <w:rPr>
          <w:rFonts w:ascii="Arial" w:hAnsi="Arial" w:cs="Arial"/>
          <w:sz w:val="24"/>
          <w:szCs w:val="24"/>
        </w:rPr>
        <w:t xml:space="preserve">15,42 €. </w:t>
      </w:r>
      <w:r w:rsidRPr="003A2152">
        <w:rPr>
          <w:rFonts w:ascii="Arial" w:hAnsi="Arial" w:cs="Arial"/>
          <w:sz w:val="24"/>
          <w:szCs w:val="24"/>
        </w:rPr>
        <w:t xml:space="preserve">uvećano za PDV. Cijena obvezne minimalne javne usluge za kategoriju </w:t>
      </w:r>
      <w:proofErr w:type="spellStart"/>
      <w:r w:rsidRPr="003A2152">
        <w:rPr>
          <w:rFonts w:ascii="Arial" w:hAnsi="Arial" w:cs="Arial"/>
          <w:sz w:val="24"/>
          <w:szCs w:val="24"/>
        </w:rPr>
        <w:t>nekućanstva</w:t>
      </w:r>
      <w:proofErr w:type="spellEnd"/>
      <w:r w:rsidRPr="003A2152">
        <w:rPr>
          <w:rFonts w:ascii="Arial" w:hAnsi="Arial" w:cs="Arial"/>
          <w:sz w:val="24"/>
          <w:szCs w:val="24"/>
        </w:rPr>
        <w:t xml:space="preserve"> određena je u iznosu </w:t>
      </w:r>
      <w:r w:rsidR="003A2152" w:rsidRPr="003A2152">
        <w:rPr>
          <w:rFonts w:ascii="Arial" w:hAnsi="Arial" w:cs="Arial"/>
          <w:sz w:val="24"/>
          <w:szCs w:val="24"/>
        </w:rPr>
        <w:t xml:space="preserve">51,43 €. </w:t>
      </w:r>
      <w:r w:rsidRPr="003A2152">
        <w:rPr>
          <w:rFonts w:ascii="Arial" w:hAnsi="Arial" w:cs="Arial"/>
          <w:sz w:val="24"/>
          <w:szCs w:val="24"/>
        </w:rPr>
        <w:t>uvećano za PDV.</w:t>
      </w:r>
    </w:p>
    <w:p w14:paraId="17AAE80A" w14:textId="77777777" w:rsidR="00D7526E" w:rsidRPr="002C507C" w:rsidRDefault="00D7526E" w:rsidP="00BF30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9535E89" w14:textId="56760101" w:rsidR="003A2152" w:rsidRPr="00952963" w:rsidRDefault="003A2152" w:rsidP="003A21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Nadalje,</w:t>
      </w:r>
      <w:r w:rsidRPr="00952963">
        <w:rPr>
          <w:rFonts w:ascii="Arial" w:hAnsi="Arial" w:cs="Arial"/>
          <w:sz w:val="24"/>
          <w:szCs w:val="24"/>
        </w:rPr>
        <w:t xml:space="preserve"> davatelj javne usluge sakupljeni </w:t>
      </w:r>
      <w:proofErr w:type="spellStart"/>
      <w:r w:rsidRPr="00952963">
        <w:rPr>
          <w:rFonts w:ascii="Arial" w:hAnsi="Arial" w:cs="Arial"/>
          <w:sz w:val="24"/>
          <w:szCs w:val="24"/>
        </w:rPr>
        <w:t>reciklabilni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otpad ne predaje </w:t>
      </w:r>
      <w:proofErr w:type="spellStart"/>
      <w:r w:rsidRPr="00952963">
        <w:rPr>
          <w:rFonts w:ascii="Arial" w:hAnsi="Arial" w:cs="Arial"/>
          <w:sz w:val="24"/>
          <w:szCs w:val="24"/>
        </w:rPr>
        <w:t>reciklažerima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nenaplatno, nego njegovu predaju treba platiti </w:t>
      </w:r>
      <w:proofErr w:type="spellStart"/>
      <w:r w:rsidRPr="00952963">
        <w:rPr>
          <w:rFonts w:ascii="Arial" w:hAnsi="Arial" w:cs="Arial"/>
          <w:sz w:val="24"/>
          <w:szCs w:val="24"/>
        </w:rPr>
        <w:t>reciklažeru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pri čemu se cijene i uvjeti preuzimanja mijenjaju ovisno o utjecaju ponude i potražnje na svjetskom tržištu. </w:t>
      </w:r>
    </w:p>
    <w:p w14:paraId="5E5E6C1C" w14:textId="77777777" w:rsidR="003A2152" w:rsidRPr="00952963" w:rsidRDefault="003A2152" w:rsidP="003A21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Varijabilni dio cijene za predani volumen miješanog komunalnog otpada se ne mijenja. </w:t>
      </w:r>
    </w:p>
    <w:p w14:paraId="065EA92C" w14:textId="77777777" w:rsidR="00BF3082" w:rsidRDefault="00BF3082" w:rsidP="00BF3082">
      <w:pPr>
        <w:spacing w:line="254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1F8F6CEE" w14:textId="77777777" w:rsidR="00225DAD" w:rsidRPr="00225DAD" w:rsidRDefault="00225DAD" w:rsidP="00A22107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9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10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11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59291653" w14:textId="205CA514" w:rsidR="00383DB4" w:rsidRDefault="00225DAD" w:rsidP="00383DB4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acrtom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prijedloga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Odluke i pribaviti primjedbe, prijedloge i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/ili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mišljenja zainteresirane javnosti, kako bi predloženo, ukoliko je zakonito i stručno utemeljeno, bilo prihvaćeno od strane donositelja Odluke i u konačnosti ugrađeno u odredbe Odluke.</w:t>
      </w:r>
    </w:p>
    <w:p w14:paraId="69AE896C" w14:textId="0B8B2C34" w:rsidR="00225DAD" w:rsidRPr="00383DB4" w:rsidRDefault="00225DAD" w:rsidP="00383DB4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hAnsi="Arial" w:cs="Arial"/>
          <w:sz w:val="24"/>
          <w:szCs w:val="24"/>
        </w:rPr>
        <w:t xml:space="preserve">Savjetovanje sa zainteresiranom javnošću provest će se u trajanju 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od </w:t>
      </w:r>
      <w:r w:rsidR="00D7526E">
        <w:rPr>
          <w:rFonts w:ascii="Arial" w:hAnsi="Arial" w:cs="Arial"/>
          <w:b/>
          <w:bCs/>
          <w:sz w:val="24"/>
          <w:szCs w:val="24"/>
        </w:rPr>
        <w:t>8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D7526E">
        <w:rPr>
          <w:rFonts w:ascii="Arial" w:hAnsi="Arial" w:cs="Arial"/>
          <w:b/>
          <w:bCs/>
          <w:sz w:val="24"/>
          <w:szCs w:val="24"/>
        </w:rPr>
        <w:t>rujna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do </w:t>
      </w:r>
      <w:r w:rsidR="00D7526E">
        <w:rPr>
          <w:rFonts w:ascii="Arial" w:hAnsi="Arial" w:cs="Arial"/>
          <w:b/>
          <w:bCs/>
          <w:sz w:val="24"/>
          <w:szCs w:val="24"/>
        </w:rPr>
        <w:t>8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D7526E">
        <w:rPr>
          <w:rFonts w:ascii="Arial" w:hAnsi="Arial" w:cs="Arial"/>
          <w:b/>
          <w:bCs/>
          <w:sz w:val="24"/>
          <w:szCs w:val="24"/>
        </w:rPr>
        <w:t>listopada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2025. godine</w:t>
      </w:r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202B234B" w14:textId="77777777" w:rsidR="003A2152" w:rsidRDefault="003A2152" w:rsidP="00D7526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514B05B" w14:textId="77777777" w:rsidR="003A2152" w:rsidRDefault="003A2152" w:rsidP="00D7526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7DAF509" w14:textId="300042F0" w:rsidR="00225DAD" w:rsidRDefault="00225DAD" w:rsidP="00D752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lastRenderedPageBreak/>
        <w:t>Pozivamo Vas da svoje primjedbe, prijedloge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na</w:t>
      </w:r>
      <w:r w:rsidR="00603716">
        <w:rPr>
          <w:rFonts w:ascii="Arial" w:hAnsi="Arial" w:cs="Arial"/>
          <w:sz w:val="24"/>
          <w:szCs w:val="24"/>
        </w:rPr>
        <w:t xml:space="preserve"> Nacrt</w:t>
      </w:r>
      <w:r w:rsidRPr="00225DAD">
        <w:rPr>
          <w:rFonts w:ascii="Arial" w:hAnsi="Arial" w:cs="Arial"/>
          <w:sz w:val="24"/>
          <w:szCs w:val="24"/>
        </w:rPr>
        <w:t xml:space="preserve"> prijedlog</w:t>
      </w:r>
      <w:r w:rsidR="00603716">
        <w:rPr>
          <w:rFonts w:ascii="Arial" w:hAnsi="Arial" w:cs="Arial"/>
          <w:sz w:val="24"/>
          <w:szCs w:val="24"/>
        </w:rPr>
        <w:t>a</w:t>
      </w:r>
      <w:r w:rsidRPr="00225DAD">
        <w:rPr>
          <w:rFonts w:ascii="Arial" w:hAnsi="Arial" w:cs="Arial"/>
          <w:sz w:val="24"/>
          <w:szCs w:val="24"/>
        </w:rPr>
        <w:t xml:space="preserve"> </w:t>
      </w:r>
      <w:r w:rsidRPr="00D7526E">
        <w:rPr>
          <w:rFonts w:ascii="Arial" w:hAnsi="Arial" w:cs="Arial"/>
          <w:sz w:val="24"/>
          <w:szCs w:val="24"/>
        </w:rPr>
        <w:t xml:space="preserve">Odluke </w:t>
      </w:r>
      <w:r w:rsidR="00D7526E" w:rsidRPr="00D7526E">
        <w:rPr>
          <w:rFonts w:ascii="Arial" w:hAnsi="Arial" w:cs="Arial"/>
          <w:sz w:val="24"/>
          <w:szCs w:val="24"/>
        </w:rPr>
        <w:t>o načinu pružanja javne usluge sakupljanja komunalnog otpada na području općine Vinodolske općine</w:t>
      </w:r>
      <w:r w:rsidR="00D7526E">
        <w:rPr>
          <w:rFonts w:ascii="Arial" w:hAnsi="Arial" w:cs="Arial"/>
          <w:b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12" w:history="1">
        <w:r w:rsidRPr="00225DAD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2BD58F64" w14:textId="77777777" w:rsidR="00D7526E" w:rsidRPr="00D7526E" w:rsidRDefault="00D7526E" w:rsidP="00D7526E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5F73D53" w14:textId="757910E2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Primjedbe, prijedlo</w:t>
      </w:r>
      <w:r>
        <w:rPr>
          <w:rFonts w:ascii="Arial" w:hAnsi="Arial" w:cs="Arial"/>
          <w:sz w:val="24"/>
          <w:szCs w:val="24"/>
        </w:rPr>
        <w:t>zi</w:t>
      </w:r>
      <w:r w:rsidRPr="00225DA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za vrijeme trajanja javne rasprave i savjetovanja mogu se uputiti putem obrasca. </w:t>
      </w:r>
    </w:p>
    <w:p w14:paraId="08F877F1" w14:textId="77777777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3F1E0369" w14:textId="23B736A6" w:rsidR="00225DAD" w:rsidRPr="00D7526E" w:rsidRDefault="00225DAD" w:rsidP="00D7526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O usvajanju </w:t>
      </w:r>
      <w:r w:rsidR="00D7526E">
        <w:rPr>
          <w:rFonts w:ascii="Arial" w:hAnsi="Arial" w:cs="Arial"/>
          <w:sz w:val="24"/>
          <w:szCs w:val="24"/>
        </w:rPr>
        <w:t>P</w:t>
      </w:r>
      <w:r w:rsidRPr="00225DAD">
        <w:rPr>
          <w:rFonts w:ascii="Arial" w:hAnsi="Arial" w:cs="Arial"/>
          <w:sz w:val="24"/>
          <w:szCs w:val="24"/>
        </w:rPr>
        <w:t xml:space="preserve">rijedloga </w:t>
      </w:r>
      <w:r w:rsidR="00D7526E">
        <w:rPr>
          <w:rFonts w:ascii="Arial" w:hAnsi="Arial" w:cs="Arial"/>
          <w:sz w:val="24"/>
          <w:szCs w:val="24"/>
        </w:rPr>
        <w:t xml:space="preserve">Odluke </w:t>
      </w:r>
      <w:r w:rsidR="00D7526E" w:rsidRPr="00D7526E">
        <w:rPr>
          <w:rFonts w:ascii="Arial" w:hAnsi="Arial" w:cs="Arial"/>
          <w:bCs/>
          <w:sz w:val="24"/>
          <w:szCs w:val="24"/>
        </w:rPr>
        <w:t>o načinu pružanja javne usluge sakupljanja komunalnog otpada na području općine Vinodolske općine</w:t>
      </w:r>
      <w:r w:rsidR="00D7526E" w:rsidRPr="005A7326">
        <w:rPr>
          <w:rFonts w:ascii="Arial" w:hAnsi="Arial" w:cs="Arial"/>
          <w:b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19889429" w14:textId="77777777" w:rsidR="005C615C" w:rsidRPr="00225DAD" w:rsidRDefault="005C615C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6C474698" w14:textId="77777777" w:rsidR="001667CE" w:rsidRPr="00225DAD" w:rsidRDefault="001667CE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0C27674E" w14:textId="28203BFF" w:rsidR="005C615C" w:rsidRPr="00225DAD" w:rsidRDefault="0073180C" w:rsidP="0073180C">
      <w:pPr>
        <w:spacing w:after="60"/>
        <w:ind w:left="5664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       </w:t>
      </w:r>
      <w:r w:rsidR="00C13BA5" w:rsidRPr="00225DAD">
        <w:rPr>
          <w:rFonts w:ascii="Arial" w:hAnsi="Arial" w:cs="Arial"/>
          <w:sz w:val="24"/>
          <w:szCs w:val="24"/>
        </w:rPr>
        <w:t>Pročelnik</w:t>
      </w:r>
    </w:p>
    <w:p w14:paraId="1E0A5623" w14:textId="1AAD1C3B" w:rsidR="00F824CE" w:rsidRPr="00225DAD" w:rsidRDefault="0073180C" w:rsidP="00225DAD">
      <w:pPr>
        <w:spacing w:after="60"/>
        <w:ind w:left="4248" w:firstLine="708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C13BA5" w:rsidRPr="00225DAD">
        <w:rPr>
          <w:rFonts w:ascii="Arial" w:hAnsi="Arial" w:cs="Arial"/>
          <w:sz w:val="24"/>
          <w:szCs w:val="24"/>
        </w:rPr>
        <w:t xml:space="preserve">Miljenko Šimić, </w:t>
      </w:r>
      <w:proofErr w:type="spellStart"/>
      <w:r w:rsidR="00C13BA5" w:rsidRPr="00225DAD">
        <w:rPr>
          <w:rFonts w:ascii="Arial" w:hAnsi="Arial" w:cs="Arial"/>
          <w:i/>
          <w:iCs/>
          <w:sz w:val="24"/>
          <w:szCs w:val="24"/>
        </w:rPr>
        <w:t>dipl.ing.građ</w:t>
      </w:r>
      <w:proofErr w:type="spellEnd"/>
      <w:r w:rsidR="00C13BA5" w:rsidRPr="00225DAD">
        <w:rPr>
          <w:rFonts w:ascii="Arial" w:hAnsi="Arial" w:cs="Arial"/>
          <w:i/>
          <w:iCs/>
          <w:sz w:val="24"/>
          <w:szCs w:val="24"/>
        </w:rPr>
        <w:t>.</w:t>
      </w:r>
      <w:r w:rsidR="00514B46">
        <w:rPr>
          <w:rFonts w:ascii="Arial" w:hAnsi="Arial" w:cs="Arial"/>
          <w:i/>
          <w:iCs/>
          <w:sz w:val="24"/>
          <w:szCs w:val="24"/>
        </w:rPr>
        <w:t>, v.r.</w:t>
      </w:r>
    </w:p>
    <w:p w14:paraId="7BBBFDFF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BB7D9C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9A1C4C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E4DD764" w14:textId="77777777" w:rsidR="00F824CE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1550C1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0047F7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D1D98F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CCAE17" w14:textId="2B973A1E" w:rsidR="00F824CE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1741C7D3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52EB6CB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4E6C69BC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01DD0246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00D9ADB0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5A8E85E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5CC3DFF7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791BAA8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EE0A240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1179B819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DAACA8C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0B1CA67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5ABBF6D8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70559BA8" w14:textId="77777777" w:rsidR="008E5265" w:rsidRDefault="008E5265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2987F22D" w14:textId="77777777" w:rsidR="008E5265" w:rsidRDefault="008E5265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52BF2801" w14:textId="77777777" w:rsidR="008E5265" w:rsidRDefault="008E5265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45F6C54" w14:textId="77777777" w:rsidR="00C86739" w:rsidRPr="00775E25" w:rsidRDefault="00C86739" w:rsidP="005C615C">
      <w:pPr>
        <w:widowControl/>
        <w:autoSpaceDE/>
        <w:autoSpaceDN/>
        <w:spacing w:after="160" w:line="259" w:lineRule="auto"/>
        <w:contextualSpacing/>
        <w:jc w:val="both"/>
      </w:pPr>
    </w:p>
    <w:p w14:paraId="7C473BBC" w14:textId="76B4254A" w:rsidR="00F824CE" w:rsidRPr="00775E25" w:rsidRDefault="00F824CE" w:rsidP="00225DAD">
      <w:pPr>
        <w:widowControl/>
        <w:autoSpaceDE/>
        <w:autoSpaceDN/>
        <w:spacing w:after="160" w:line="259" w:lineRule="auto"/>
        <w:ind w:firstLine="360"/>
        <w:contextualSpacing/>
        <w:jc w:val="both"/>
        <w:rPr>
          <w:rFonts w:ascii="Arial" w:hAnsi="Arial" w:cs="Arial"/>
        </w:rPr>
      </w:pPr>
      <w:r w:rsidRPr="00775E25">
        <w:rPr>
          <w:rFonts w:ascii="Arial" w:hAnsi="Arial" w:cs="Arial"/>
        </w:rPr>
        <w:t>Prilozi:</w:t>
      </w:r>
    </w:p>
    <w:p w14:paraId="02C01A71" w14:textId="09043369" w:rsidR="00225DAD" w:rsidRPr="00775E25" w:rsidRDefault="008B4656" w:rsidP="00225DAD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775E25">
        <w:rPr>
          <w:rFonts w:ascii="Arial" w:hAnsi="Arial" w:cs="Arial"/>
        </w:rPr>
        <w:t xml:space="preserve">Nacrt </w:t>
      </w:r>
      <w:r w:rsidR="00775E25">
        <w:rPr>
          <w:rFonts w:ascii="Arial" w:hAnsi="Arial" w:cs="Arial"/>
        </w:rPr>
        <w:t xml:space="preserve">prijedloga </w:t>
      </w:r>
      <w:r w:rsidR="00775E25" w:rsidRPr="00775E25">
        <w:rPr>
          <w:rFonts w:ascii="Arial" w:hAnsi="Arial" w:cs="Arial"/>
        </w:rPr>
        <w:t>Odluk</w:t>
      </w:r>
      <w:r w:rsidR="00775E25">
        <w:rPr>
          <w:rFonts w:ascii="Arial" w:hAnsi="Arial" w:cs="Arial"/>
        </w:rPr>
        <w:t>e</w:t>
      </w:r>
      <w:r w:rsidR="00775E25" w:rsidRPr="00775E25">
        <w:rPr>
          <w:rFonts w:ascii="Arial" w:hAnsi="Arial" w:cs="Arial"/>
        </w:rPr>
        <w:t xml:space="preserve"> o načinu pružanja javne usluge sakupljanja komunalnog otpada na području općine Vinodolske općine  </w:t>
      </w:r>
    </w:p>
    <w:p w14:paraId="2D52B6F7" w14:textId="5D51F963" w:rsidR="00485E8A" w:rsidRPr="00775E25" w:rsidRDefault="00485E8A" w:rsidP="00680E9F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775E25">
        <w:rPr>
          <w:rFonts w:ascii="Arial" w:hAnsi="Arial" w:cs="Arial"/>
        </w:rPr>
        <w:t>Obrazac</w:t>
      </w:r>
      <w:r w:rsidR="006E6653" w:rsidRPr="00775E25">
        <w:rPr>
          <w:rFonts w:ascii="Arial" w:hAnsi="Arial" w:cs="Arial"/>
        </w:rPr>
        <w:t xml:space="preserve"> sudjelovanja u javnom savjetovanju</w:t>
      </w:r>
    </w:p>
    <w:sectPr w:rsidR="00485E8A" w:rsidRPr="00775E25" w:rsidSect="002B1607"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3173" w14:textId="77777777" w:rsidR="00E53DC0" w:rsidRDefault="00E53DC0" w:rsidP="00D832C9">
      <w:r>
        <w:separator/>
      </w:r>
    </w:p>
  </w:endnote>
  <w:endnote w:type="continuationSeparator" w:id="0">
    <w:p w14:paraId="40AE5097" w14:textId="77777777" w:rsidR="00E53DC0" w:rsidRDefault="00E53DC0" w:rsidP="00D8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60B9" w14:textId="77777777" w:rsidR="00E53DC0" w:rsidRDefault="00E53DC0" w:rsidP="00D832C9">
      <w:r>
        <w:separator/>
      </w:r>
    </w:p>
  </w:footnote>
  <w:footnote w:type="continuationSeparator" w:id="0">
    <w:p w14:paraId="403BE9A1" w14:textId="77777777" w:rsidR="00E53DC0" w:rsidRDefault="00E53DC0" w:rsidP="00D8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839"/>
    <w:multiLevelType w:val="hybridMultilevel"/>
    <w:tmpl w:val="3C60A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B365A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669"/>
    <w:multiLevelType w:val="hybridMultilevel"/>
    <w:tmpl w:val="020016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050"/>
    <w:multiLevelType w:val="hybridMultilevel"/>
    <w:tmpl w:val="6F7C78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2A21"/>
    <w:multiLevelType w:val="hybridMultilevel"/>
    <w:tmpl w:val="D2602E3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4055CE"/>
    <w:multiLevelType w:val="hybridMultilevel"/>
    <w:tmpl w:val="047C5B2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7" w15:restartNumberingAfterBreak="0">
    <w:nsid w:val="40F24D48"/>
    <w:multiLevelType w:val="hybridMultilevel"/>
    <w:tmpl w:val="2F42858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443C1"/>
    <w:multiLevelType w:val="hybridMultilevel"/>
    <w:tmpl w:val="7A12A49C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072BC"/>
    <w:multiLevelType w:val="hybridMultilevel"/>
    <w:tmpl w:val="CA86325C"/>
    <w:lvl w:ilvl="0" w:tplc="DAE298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B601AE"/>
    <w:multiLevelType w:val="hybridMultilevel"/>
    <w:tmpl w:val="D1600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37874"/>
    <w:multiLevelType w:val="hybridMultilevel"/>
    <w:tmpl w:val="DDEA04F0"/>
    <w:lvl w:ilvl="0" w:tplc="3B6032C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AB0375"/>
    <w:multiLevelType w:val="hybridMultilevel"/>
    <w:tmpl w:val="63121B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754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046CF"/>
    <w:multiLevelType w:val="hybridMultilevel"/>
    <w:tmpl w:val="4B80B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1D9D"/>
    <w:multiLevelType w:val="hybridMultilevel"/>
    <w:tmpl w:val="EF56753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082643"/>
    <w:multiLevelType w:val="hybridMultilevel"/>
    <w:tmpl w:val="1E18F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82A62"/>
    <w:multiLevelType w:val="hybridMultilevel"/>
    <w:tmpl w:val="5AF24932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43F1"/>
    <w:multiLevelType w:val="hybridMultilevel"/>
    <w:tmpl w:val="37DC5EB2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F573E6"/>
    <w:multiLevelType w:val="hybridMultilevel"/>
    <w:tmpl w:val="F90624B4"/>
    <w:lvl w:ilvl="0" w:tplc="D2326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46A6A"/>
    <w:multiLevelType w:val="hybridMultilevel"/>
    <w:tmpl w:val="33D845D6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046752A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94C5CFB"/>
    <w:multiLevelType w:val="hybridMultilevel"/>
    <w:tmpl w:val="1A5C8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72844"/>
    <w:multiLevelType w:val="hybridMultilevel"/>
    <w:tmpl w:val="5600AC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12147">
    <w:abstractNumId w:val="18"/>
  </w:num>
  <w:num w:numId="2" w16cid:durableId="299262547">
    <w:abstractNumId w:val="0"/>
  </w:num>
  <w:num w:numId="3" w16cid:durableId="519777515">
    <w:abstractNumId w:val="9"/>
  </w:num>
  <w:num w:numId="4" w16cid:durableId="512258275">
    <w:abstractNumId w:val="14"/>
  </w:num>
  <w:num w:numId="5" w16cid:durableId="51393373">
    <w:abstractNumId w:val="3"/>
  </w:num>
  <w:num w:numId="6" w16cid:durableId="953289732">
    <w:abstractNumId w:val="1"/>
  </w:num>
  <w:num w:numId="7" w16cid:durableId="549994340">
    <w:abstractNumId w:val="10"/>
  </w:num>
  <w:num w:numId="8" w16cid:durableId="783887862">
    <w:abstractNumId w:val="2"/>
  </w:num>
  <w:num w:numId="9" w16cid:durableId="1957518829">
    <w:abstractNumId w:val="20"/>
  </w:num>
  <w:num w:numId="10" w16cid:durableId="583342207">
    <w:abstractNumId w:val="7"/>
  </w:num>
  <w:num w:numId="11" w16cid:durableId="2016879271">
    <w:abstractNumId w:val="15"/>
  </w:num>
  <w:num w:numId="12" w16cid:durableId="416679361">
    <w:abstractNumId w:val="16"/>
  </w:num>
  <w:num w:numId="13" w16cid:durableId="1840000315">
    <w:abstractNumId w:val="12"/>
  </w:num>
  <w:num w:numId="14" w16cid:durableId="1750157461">
    <w:abstractNumId w:val="19"/>
  </w:num>
  <w:num w:numId="15" w16cid:durableId="753937057">
    <w:abstractNumId w:val="17"/>
  </w:num>
  <w:num w:numId="16" w16cid:durableId="468131460">
    <w:abstractNumId w:val="8"/>
  </w:num>
  <w:num w:numId="17" w16cid:durableId="1505897058">
    <w:abstractNumId w:val="4"/>
  </w:num>
  <w:num w:numId="18" w16cid:durableId="711468396">
    <w:abstractNumId w:val="21"/>
  </w:num>
  <w:num w:numId="19" w16cid:durableId="83650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3434714">
    <w:abstractNumId w:val="11"/>
  </w:num>
  <w:num w:numId="21" w16cid:durableId="136841311">
    <w:abstractNumId w:val="13"/>
  </w:num>
  <w:num w:numId="22" w16cid:durableId="1742602645">
    <w:abstractNumId w:val="5"/>
  </w:num>
  <w:num w:numId="23" w16cid:durableId="21635864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B0"/>
    <w:rsid w:val="00006EA9"/>
    <w:rsid w:val="00010B82"/>
    <w:rsid w:val="0001101D"/>
    <w:rsid w:val="000145B5"/>
    <w:rsid w:val="00021609"/>
    <w:rsid w:val="000237DE"/>
    <w:rsid w:val="00024075"/>
    <w:rsid w:val="00024B96"/>
    <w:rsid w:val="00032CB1"/>
    <w:rsid w:val="0003463B"/>
    <w:rsid w:val="00034C2D"/>
    <w:rsid w:val="00035B93"/>
    <w:rsid w:val="00053D94"/>
    <w:rsid w:val="00053EAE"/>
    <w:rsid w:val="00055C7B"/>
    <w:rsid w:val="00074A35"/>
    <w:rsid w:val="00074F93"/>
    <w:rsid w:val="00074FA2"/>
    <w:rsid w:val="00077676"/>
    <w:rsid w:val="000817F8"/>
    <w:rsid w:val="000A60CA"/>
    <w:rsid w:val="000A7615"/>
    <w:rsid w:val="000B3D53"/>
    <w:rsid w:val="000B4FB4"/>
    <w:rsid w:val="000C4EA0"/>
    <w:rsid w:val="000C76FB"/>
    <w:rsid w:val="000E14A3"/>
    <w:rsid w:val="000E30D1"/>
    <w:rsid w:val="000F06FE"/>
    <w:rsid w:val="000F454F"/>
    <w:rsid w:val="00102425"/>
    <w:rsid w:val="0010506C"/>
    <w:rsid w:val="00106155"/>
    <w:rsid w:val="001115EB"/>
    <w:rsid w:val="00112783"/>
    <w:rsid w:val="001302DA"/>
    <w:rsid w:val="001324A1"/>
    <w:rsid w:val="00134CE0"/>
    <w:rsid w:val="0014465A"/>
    <w:rsid w:val="001521E4"/>
    <w:rsid w:val="00154B26"/>
    <w:rsid w:val="00166037"/>
    <w:rsid w:val="001667CE"/>
    <w:rsid w:val="00171796"/>
    <w:rsid w:val="00171FFB"/>
    <w:rsid w:val="0018185D"/>
    <w:rsid w:val="0018494C"/>
    <w:rsid w:val="001852DB"/>
    <w:rsid w:val="001924FB"/>
    <w:rsid w:val="00192F74"/>
    <w:rsid w:val="001B3171"/>
    <w:rsid w:val="001B4DC3"/>
    <w:rsid w:val="001B577A"/>
    <w:rsid w:val="001B7AA7"/>
    <w:rsid w:val="001C2D4E"/>
    <w:rsid w:val="001D1769"/>
    <w:rsid w:val="001D1A93"/>
    <w:rsid w:val="001D5191"/>
    <w:rsid w:val="001F6EB8"/>
    <w:rsid w:val="002112F9"/>
    <w:rsid w:val="00222530"/>
    <w:rsid w:val="002257DC"/>
    <w:rsid w:val="00225DAD"/>
    <w:rsid w:val="00230257"/>
    <w:rsid w:val="00231E9E"/>
    <w:rsid w:val="002329DA"/>
    <w:rsid w:val="00241AAF"/>
    <w:rsid w:val="00243DB3"/>
    <w:rsid w:val="002646CD"/>
    <w:rsid w:val="00267074"/>
    <w:rsid w:val="00284112"/>
    <w:rsid w:val="002849E3"/>
    <w:rsid w:val="002A123D"/>
    <w:rsid w:val="002A15B9"/>
    <w:rsid w:val="002A26B8"/>
    <w:rsid w:val="002A315A"/>
    <w:rsid w:val="002A51DD"/>
    <w:rsid w:val="002A7CBC"/>
    <w:rsid w:val="002B055F"/>
    <w:rsid w:val="002B1607"/>
    <w:rsid w:val="002B5175"/>
    <w:rsid w:val="002B5AE1"/>
    <w:rsid w:val="002C35C3"/>
    <w:rsid w:val="002C3605"/>
    <w:rsid w:val="002C57F8"/>
    <w:rsid w:val="002D3520"/>
    <w:rsid w:val="002D6006"/>
    <w:rsid w:val="002E2530"/>
    <w:rsid w:val="002E5E72"/>
    <w:rsid w:val="002F147A"/>
    <w:rsid w:val="002F3116"/>
    <w:rsid w:val="0030253C"/>
    <w:rsid w:val="003045A3"/>
    <w:rsid w:val="00311F4F"/>
    <w:rsid w:val="0031560B"/>
    <w:rsid w:val="003175C3"/>
    <w:rsid w:val="0032572A"/>
    <w:rsid w:val="00327643"/>
    <w:rsid w:val="003337AD"/>
    <w:rsid w:val="00336A6C"/>
    <w:rsid w:val="00337C4E"/>
    <w:rsid w:val="0034469D"/>
    <w:rsid w:val="00346CA9"/>
    <w:rsid w:val="003609E6"/>
    <w:rsid w:val="00363149"/>
    <w:rsid w:val="00367B7F"/>
    <w:rsid w:val="00367BBA"/>
    <w:rsid w:val="00370DE1"/>
    <w:rsid w:val="00375853"/>
    <w:rsid w:val="00376EB8"/>
    <w:rsid w:val="00383DB4"/>
    <w:rsid w:val="00385180"/>
    <w:rsid w:val="00385DA5"/>
    <w:rsid w:val="00387220"/>
    <w:rsid w:val="003964C1"/>
    <w:rsid w:val="003A2152"/>
    <w:rsid w:val="003A223A"/>
    <w:rsid w:val="003A6A9B"/>
    <w:rsid w:val="003C4531"/>
    <w:rsid w:val="003C4DEB"/>
    <w:rsid w:val="003C541E"/>
    <w:rsid w:val="003F0905"/>
    <w:rsid w:val="003F4CEB"/>
    <w:rsid w:val="003F5168"/>
    <w:rsid w:val="004011E7"/>
    <w:rsid w:val="004045BE"/>
    <w:rsid w:val="004116B6"/>
    <w:rsid w:val="0041255D"/>
    <w:rsid w:val="0041674F"/>
    <w:rsid w:val="00417986"/>
    <w:rsid w:val="0042401D"/>
    <w:rsid w:val="00426E24"/>
    <w:rsid w:val="00430479"/>
    <w:rsid w:val="004331EA"/>
    <w:rsid w:val="004379B2"/>
    <w:rsid w:val="00446307"/>
    <w:rsid w:val="00446400"/>
    <w:rsid w:val="004472A0"/>
    <w:rsid w:val="00457519"/>
    <w:rsid w:val="00460F9C"/>
    <w:rsid w:val="00461878"/>
    <w:rsid w:val="00463A45"/>
    <w:rsid w:val="00467BEE"/>
    <w:rsid w:val="0047160B"/>
    <w:rsid w:val="0047509D"/>
    <w:rsid w:val="004829EE"/>
    <w:rsid w:val="00485E8A"/>
    <w:rsid w:val="00487CCB"/>
    <w:rsid w:val="00490B30"/>
    <w:rsid w:val="00490BB2"/>
    <w:rsid w:val="00491E88"/>
    <w:rsid w:val="00491F0A"/>
    <w:rsid w:val="00497FEC"/>
    <w:rsid w:val="004A0F13"/>
    <w:rsid w:val="004A7FC6"/>
    <w:rsid w:val="004B1611"/>
    <w:rsid w:val="004B38C1"/>
    <w:rsid w:val="004B3FB3"/>
    <w:rsid w:val="004B49F6"/>
    <w:rsid w:val="004D4E0A"/>
    <w:rsid w:val="004E0D81"/>
    <w:rsid w:val="004E1FCF"/>
    <w:rsid w:val="004E434F"/>
    <w:rsid w:val="0050234F"/>
    <w:rsid w:val="005049F2"/>
    <w:rsid w:val="00507C91"/>
    <w:rsid w:val="00512506"/>
    <w:rsid w:val="00512B52"/>
    <w:rsid w:val="00514B46"/>
    <w:rsid w:val="00532BB9"/>
    <w:rsid w:val="005516CA"/>
    <w:rsid w:val="005542DB"/>
    <w:rsid w:val="005601FD"/>
    <w:rsid w:val="00565897"/>
    <w:rsid w:val="00567272"/>
    <w:rsid w:val="0057392B"/>
    <w:rsid w:val="00574D77"/>
    <w:rsid w:val="00583F9E"/>
    <w:rsid w:val="00594136"/>
    <w:rsid w:val="00595200"/>
    <w:rsid w:val="005A0270"/>
    <w:rsid w:val="005A6F18"/>
    <w:rsid w:val="005A7326"/>
    <w:rsid w:val="005B59B6"/>
    <w:rsid w:val="005C615C"/>
    <w:rsid w:val="005C6B72"/>
    <w:rsid w:val="005D5598"/>
    <w:rsid w:val="005E50E5"/>
    <w:rsid w:val="005F45F6"/>
    <w:rsid w:val="005F504F"/>
    <w:rsid w:val="005F5FA3"/>
    <w:rsid w:val="00600C81"/>
    <w:rsid w:val="00603716"/>
    <w:rsid w:val="00605181"/>
    <w:rsid w:val="006156D8"/>
    <w:rsid w:val="00626377"/>
    <w:rsid w:val="006379EF"/>
    <w:rsid w:val="00640F4D"/>
    <w:rsid w:val="0064240E"/>
    <w:rsid w:val="0064557F"/>
    <w:rsid w:val="0064700C"/>
    <w:rsid w:val="0066242B"/>
    <w:rsid w:val="00673459"/>
    <w:rsid w:val="00677D62"/>
    <w:rsid w:val="006948E1"/>
    <w:rsid w:val="00696B6F"/>
    <w:rsid w:val="006A17BB"/>
    <w:rsid w:val="006B0832"/>
    <w:rsid w:val="006B22AD"/>
    <w:rsid w:val="006B3ACC"/>
    <w:rsid w:val="006C15EE"/>
    <w:rsid w:val="006D2B21"/>
    <w:rsid w:val="006E12DE"/>
    <w:rsid w:val="006E6653"/>
    <w:rsid w:val="006F177B"/>
    <w:rsid w:val="006F6A99"/>
    <w:rsid w:val="00705459"/>
    <w:rsid w:val="00711BC9"/>
    <w:rsid w:val="00714573"/>
    <w:rsid w:val="00720EB4"/>
    <w:rsid w:val="007223F9"/>
    <w:rsid w:val="0072665B"/>
    <w:rsid w:val="0073180C"/>
    <w:rsid w:val="007320E1"/>
    <w:rsid w:val="00742C22"/>
    <w:rsid w:val="007464B8"/>
    <w:rsid w:val="00754B65"/>
    <w:rsid w:val="00761BB6"/>
    <w:rsid w:val="00766328"/>
    <w:rsid w:val="00766F3F"/>
    <w:rsid w:val="00775E25"/>
    <w:rsid w:val="00786442"/>
    <w:rsid w:val="00791B2D"/>
    <w:rsid w:val="00795977"/>
    <w:rsid w:val="00797925"/>
    <w:rsid w:val="007A1E66"/>
    <w:rsid w:val="007A201A"/>
    <w:rsid w:val="007C604C"/>
    <w:rsid w:val="007C7E0D"/>
    <w:rsid w:val="007D3DA8"/>
    <w:rsid w:val="007D4512"/>
    <w:rsid w:val="007D4924"/>
    <w:rsid w:val="007E289B"/>
    <w:rsid w:val="007E6DFB"/>
    <w:rsid w:val="007F0096"/>
    <w:rsid w:val="007F1FDE"/>
    <w:rsid w:val="007F4CE8"/>
    <w:rsid w:val="007F5621"/>
    <w:rsid w:val="007F5F00"/>
    <w:rsid w:val="007F61BB"/>
    <w:rsid w:val="00812AB8"/>
    <w:rsid w:val="00813969"/>
    <w:rsid w:val="0082112D"/>
    <w:rsid w:val="00822EAF"/>
    <w:rsid w:val="008349EA"/>
    <w:rsid w:val="0083555D"/>
    <w:rsid w:val="008540B4"/>
    <w:rsid w:val="00856916"/>
    <w:rsid w:val="00874F9C"/>
    <w:rsid w:val="008809F9"/>
    <w:rsid w:val="00883484"/>
    <w:rsid w:val="008920B8"/>
    <w:rsid w:val="008A34B0"/>
    <w:rsid w:val="008A5AF4"/>
    <w:rsid w:val="008B4656"/>
    <w:rsid w:val="008D24BA"/>
    <w:rsid w:val="008D29A6"/>
    <w:rsid w:val="008E5025"/>
    <w:rsid w:val="008E5265"/>
    <w:rsid w:val="008E71DD"/>
    <w:rsid w:val="008F057C"/>
    <w:rsid w:val="008F1B97"/>
    <w:rsid w:val="008F4837"/>
    <w:rsid w:val="009015E6"/>
    <w:rsid w:val="00905260"/>
    <w:rsid w:val="00905529"/>
    <w:rsid w:val="00907131"/>
    <w:rsid w:val="00913CF3"/>
    <w:rsid w:val="00916E99"/>
    <w:rsid w:val="00924662"/>
    <w:rsid w:val="009259CB"/>
    <w:rsid w:val="0092693E"/>
    <w:rsid w:val="009269E0"/>
    <w:rsid w:val="00927429"/>
    <w:rsid w:val="0094507D"/>
    <w:rsid w:val="00945D7A"/>
    <w:rsid w:val="00947C7E"/>
    <w:rsid w:val="00962FA4"/>
    <w:rsid w:val="00970FCA"/>
    <w:rsid w:val="00976FCE"/>
    <w:rsid w:val="0097773A"/>
    <w:rsid w:val="00981639"/>
    <w:rsid w:val="009865F2"/>
    <w:rsid w:val="009878B5"/>
    <w:rsid w:val="009943B7"/>
    <w:rsid w:val="00997133"/>
    <w:rsid w:val="00997D3A"/>
    <w:rsid w:val="009A0B2A"/>
    <w:rsid w:val="009B0D6B"/>
    <w:rsid w:val="009B17DD"/>
    <w:rsid w:val="009B2012"/>
    <w:rsid w:val="009B208B"/>
    <w:rsid w:val="009C24B3"/>
    <w:rsid w:val="009D1D62"/>
    <w:rsid w:val="009D3D81"/>
    <w:rsid w:val="009D7B95"/>
    <w:rsid w:val="009E56CB"/>
    <w:rsid w:val="009E5CEC"/>
    <w:rsid w:val="009F0948"/>
    <w:rsid w:val="00A0104D"/>
    <w:rsid w:val="00A01535"/>
    <w:rsid w:val="00A22107"/>
    <w:rsid w:val="00A2242E"/>
    <w:rsid w:val="00A234A3"/>
    <w:rsid w:val="00A253FF"/>
    <w:rsid w:val="00A27E21"/>
    <w:rsid w:val="00A34BFD"/>
    <w:rsid w:val="00A37327"/>
    <w:rsid w:val="00A41845"/>
    <w:rsid w:val="00A46BE8"/>
    <w:rsid w:val="00A50BC1"/>
    <w:rsid w:val="00A62F61"/>
    <w:rsid w:val="00A6381D"/>
    <w:rsid w:val="00A66CEC"/>
    <w:rsid w:val="00A66CEE"/>
    <w:rsid w:val="00A67746"/>
    <w:rsid w:val="00A81B7A"/>
    <w:rsid w:val="00A9003D"/>
    <w:rsid w:val="00A91796"/>
    <w:rsid w:val="00A96E91"/>
    <w:rsid w:val="00AA2114"/>
    <w:rsid w:val="00AA232E"/>
    <w:rsid w:val="00AA4CCF"/>
    <w:rsid w:val="00AB1515"/>
    <w:rsid w:val="00AB3280"/>
    <w:rsid w:val="00AB37C2"/>
    <w:rsid w:val="00AB3F69"/>
    <w:rsid w:val="00AC29CE"/>
    <w:rsid w:val="00AC7101"/>
    <w:rsid w:val="00AD215D"/>
    <w:rsid w:val="00AE3372"/>
    <w:rsid w:val="00AF0D44"/>
    <w:rsid w:val="00AF171C"/>
    <w:rsid w:val="00B029FA"/>
    <w:rsid w:val="00B07955"/>
    <w:rsid w:val="00B15531"/>
    <w:rsid w:val="00B265CD"/>
    <w:rsid w:val="00B31DDB"/>
    <w:rsid w:val="00B3353F"/>
    <w:rsid w:val="00B41217"/>
    <w:rsid w:val="00B45C51"/>
    <w:rsid w:val="00B514EB"/>
    <w:rsid w:val="00B52BDA"/>
    <w:rsid w:val="00B65B36"/>
    <w:rsid w:val="00B65C17"/>
    <w:rsid w:val="00B6755C"/>
    <w:rsid w:val="00B67756"/>
    <w:rsid w:val="00B722C5"/>
    <w:rsid w:val="00B7683E"/>
    <w:rsid w:val="00B7756B"/>
    <w:rsid w:val="00B94C52"/>
    <w:rsid w:val="00BA3CFD"/>
    <w:rsid w:val="00BA6117"/>
    <w:rsid w:val="00BB0EA3"/>
    <w:rsid w:val="00BB543D"/>
    <w:rsid w:val="00BB66B3"/>
    <w:rsid w:val="00BB6D0F"/>
    <w:rsid w:val="00BC4946"/>
    <w:rsid w:val="00BC7CCB"/>
    <w:rsid w:val="00BD07F5"/>
    <w:rsid w:val="00BD3B99"/>
    <w:rsid w:val="00BE4E98"/>
    <w:rsid w:val="00BE5408"/>
    <w:rsid w:val="00BE73D7"/>
    <w:rsid w:val="00BF3082"/>
    <w:rsid w:val="00C02B25"/>
    <w:rsid w:val="00C13BA5"/>
    <w:rsid w:val="00C13ED7"/>
    <w:rsid w:val="00C17ABC"/>
    <w:rsid w:val="00C23DFA"/>
    <w:rsid w:val="00C3406B"/>
    <w:rsid w:val="00C413CA"/>
    <w:rsid w:val="00C46E5B"/>
    <w:rsid w:val="00C63359"/>
    <w:rsid w:val="00C660B1"/>
    <w:rsid w:val="00C70381"/>
    <w:rsid w:val="00C741A0"/>
    <w:rsid w:val="00C866A5"/>
    <w:rsid w:val="00C86739"/>
    <w:rsid w:val="00C87740"/>
    <w:rsid w:val="00C9138C"/>
    <w:rsid w:val="00C93BD5"/>
    <w:rsid w:val="00CB3460"/>
    <w:rsid w:val="00CC5345"/>
    <w:rsid w:val="00CD0F9F"/>
    <w:rsid w:val="00CD4861"/>
    <w:rsid w:val="00CD4B32"/>
    <w:rsid w:val="00CE6402"/>
    <w:rsid w:val="00CF080D"/>
    <w:rsid w:val="00CF558D"/>
    <w:rsid w:val="00D10958"/>
    <w:rsid w:val="00D1517B"/>
    <w:rsid w:val="00D20138"/>
    <w:rsid w:val="00D23EE2"/>
    <w:rsid w:val="00D33F39"/>
    <w:rsid w:val="00D56B9E"/>
    <w:rsid w:val="00D664EA"/>
    <w:rsid w:val="00D66887"/>
    <w:rsid w:val="00D7526E"/>
    <w:rsid w:val="00D832C9"/>
    <w:rsid w:val="00D8694E"/>
    <w:rsid w:val="00D9340A"/>
    <w:rsid w:val="00DA0F9C"/>
    <w:rsid w:val="00DB5E71"/>
    <w:rsid w:val="00DC1958"/>
    <w:rsid w:val="00DC460D"/>
    <w:rsid w:val="00DC6921"/>
    <w:rsid w:val="00DC76E1"/>
    <w:rsid w:val="00DD2DD6"/>
    <w:rsid w:val="00DE28FA"/>
    <w:rsid w:val="00DF61A9"/>
    <w:rsid w:val="00E02CA5"/>
    <w:rsid w:val="00E05657"/>
    <w:rsid w:val="00E2750A"/>
    <w:rsid w:val="00E32516"/>
    <w:rsid w:val="00E3636E"/>
    <w:rsid w:val="00E40722"/>
    <w:rsid w:val="00E53033"/>
    <w:rsid w:val="00E53DC0"/>
    <w:rsid w:val="00E54828"/>
    <w:rsid w:val="00E61CF5"/>
    <w:rsid w:val="00E61E30"/>
    <w:rsid w:val="00E65213"/>
    <w:rsid w:val="00E70D17"/>
    <w:rsid w:val="00E72B4D"/>
    <w:rsid w:val="00E7620F"/>
    <w:rsid w:val="00E762C8"/>
    <w:rsid w:val="00E777C3"/>
    <w:rsid w:val="00E8142E"/>
    <w:rsid w:val="00E81C6D"/>
    <w:rsid w:val="00E85101"/>
    <w:rsid w:val="00E87946"/>
    <w:rsid w:val="00E938C5"/>
    <w:rsid w:val="00EA279E"/>
    <w:rsid w:val="00EA6C86"/>
    <w:rsid w:val="00EC5A95"/>
    <w:rsid w:val="00EC6843"/>
    <w:rsid w:val="00ED086A"/>
    <w:rsid w:val="00ED587A"/>
    <w:rsid w:val="00EE3AB6"/>
    <w:rsid w:val="00EE46B3"/>
    <w:rsid w:val="00F04A12"/>
    <w:rsid w:val="00F04F6C"/>
    <w:rsid w:val="00F05B1B"/>
    <w:rsid w:val="00F05F62"/>
    <w:rsid w:val="00F17D21"/>
    <w:rsid w:val="00F20E4B"/>
    <w:rsid w:val="00F22F83"/>
    <w:rsid w:val="00F2727C"/>
    <w:rsid w:val="00F33F25"/>
    <w:rsid w:val="00F37608"/>
    <w:rsid w:val="00F41518"/>
    <w:rsid w:val="00F45066"/>
    <w:rsid w:val="00F6265C"/>
    <w:rsid w:val="00F641BF"/>
    <w:rsid w:val="00F713EF"/>
    <w:rsid w:val="00F74F38"/>
    <w:rsid w:val="00F7674C"/>
    <w:rsid w:val="00F80A62"/>
    <w:rsid w:val="00F81FC3"/>
    <w:rsid w:val="00F824CE"/>
    <w:rsid w:val="00F84C29"/>
    <w:rsid w:val="00F86894"/>
    <w:rsid w:val="00F915F2"/>
    <w:rsid w:val="00F91DF3"/>
    <w:rsid w:val="00F96B79"/>
    <w:rsid w:val="00FA22C3"/>
    <w:rsid w:val="00FA789F"/>
    <w:rsid w:val="00FB2335"/>
    <w:rsid w:val="00FB4270"/>
    <w:rsid w:val="00FB7AA0"/>
    <w:rsid w:val="00FC2E60"/>
    <w:rsid w:val="00FD0627"/>
    <w:rsid w:val="00FD46BC"/>
    <w:rsid w:val="00FE1DE7"/>
    <w:rsid w:val="00FE4147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DDC0"/>
  <w15:chartTrackingRefBased/>
  <w15:docId w15:val="{7D7625E7-1960-47E0-A3DB-076F090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8A34B0"/>
    <w:pPr>
      <w:ind w:left="212"/>
      <w:outlineLvl w:val="0"/>
    </w:pPr>
    <w:rPr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14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34B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8A3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A34B0"/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8A34B0"/>
    <w:rPr>
      <w:rFonts w:ascii="Times New Roman" w:eastAsia="Times New Roman" w:hAnsi="Times New Roman" w:cs="Times New Roman"/>
      <w:sz w:val="28"/>
      <w:szCs w:val="28"/>
    </w:rPr>
  </w:style>
  <w:style w:type="paragraph" w:styleId="Naslov">
    <w:name w:val="Title"/>
    <w:basedOn w:val="Normal"/>
    <w:link w:val="NaslovChar"/>
    <w:uiPriority w:val="10"/>
    <w:qFormat/>
    <w:rsid w:val="008A34B0"/>
    <w:pPr>
      <w:ind w:left="343" w:right="958"/>
      <w:jc w:val="center"/>
    </w:pPr>
    <w:rPr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A34B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Odlomakpopisa">
    <w:name w:val="List Paragraph"/>
    <w:basedOn w:val="Normal"/>
    <w:uiPriority w:val="34"/>
    <w:qFormat/>
    <w:rsid w:val="008A34B0"/>
    <w:pPr>
      <w:ind w:left="212"/>
    </w:pPr>
  </w:style>
  <w:style w:type="paragraph" w:customStyle="1" w:styleId="TableParagraph">
    <w:name w:val="Table Paragraph"/>
    <w:basedOn w:val="Normal"/>
    <w:uiPriority w:val="1"/>
    <w:qFormat/>
    <w:rsid w:val="008A34B0"/>
    <w:pPr>
      <w:ind w:left="110"/>
    </w:pPr>
  </w:style>
  <w:style w:type="character" w:styleId="Hiperveza">
    <w:name w:val="Hyperlink"/>
    <w:basedOn w:val="Zadanifontodlomka"/>
    <w:uiPriority w:val="99"/>
    <w:unhideWhenUsed/>
    <w:rsid w:val="008A34B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29D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2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D4924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832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32C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832C9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14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rsid w:val="00D66887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tomasek@vinodol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27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12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2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7C1-B1FE-45DE-92C1-EA611347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16</cp:revision>
  <cp:lastPrinted>2025-10-21T12:33:00Z</cp:lastPrinted>
  <dcterms:created xsi:type="dcterms:W3CDTF">2025-09-08T09:57:00Z</dcterms:created>
  <dcterms:modified xsi:type="dcterms:W3CDTF">2025-10-21T13:00:00Z</dcterms:modified>
</cp:coreProperties>
</file>