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FA05" w14:textId="77777777" w:rsidR="001115EB" w:rsidRPr="00F824CE" w:rsidRDefault="001115EB" w:rsidP="001115EB">
      <w:pPr>
        <w:rPr>
          <w:sz w:val="24"/>
          <w:szCs w:val="24"/>
        </w:rPr>
      </w:pPr>
      <w:r w:rsidRPr="00F824CE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3872" behindDoc="0" locked="0" layoutInCell="1" allowOverlap="1" wp14:anchorId="6E30E9E8" wp14:editId="669BBD7F">
            <wp:simplePos x="0" y="0"/>
            <wp:positionH relativeFrom="column">
              <wp:posOffset>1042054</wp:posOffset>
            </wp:positionH>
            <wp:positionV relativeFrom="paragraph">
              <wp:posOffset>-274955</wp:posOffset>
            </wp:positionV>
            <wp:extent cx="381000" cy="4762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6297DD" w14:textId="77777777" w:rsidR="001115EB" w:rsidRPr="00FB7AA0" w:rsidRDefault="001115EB" w:rsidP="001115EB">
      <w:pPr>
        <w:ind w:firstLine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REPUBLIKA HRVATSKA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>PRIMORSKO-GORANSKA ŽUPANIJA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 xml:space="preserve">     OPĆINA VINODOLSKA OPĆINA</w:t>
      </w:r>
    </w:p>
    <w:p w14:paraId="5B68D179" w14:textId="68FDE153" w:rsidR="001115EB" w:rsidRPr="00FB7AA0" w:rsidRDefault="001115EB" w:rsidP="001115EB">
      <w:pPr>
        <w:ind w:left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</w:t>
      </w:r>
      <w:r w:rsidR="00BC4946" w:rsidRPr="00FB7AA0">
        <w:rPr>
          <w:rFonts w:ascii="Arial" w:hAnsi="Arial" w:cs="Arial"/>
          <w:kern w:val="1"/>
          <w:sz w:val="24"/>
          <w:szCs w:val="24"/>
        </w:rPr>
        <w:t>Jedinstveni upravni odjel</w:t>
      </w:r>
    </w:p>
    <w:p w14:paraId="74CE379B" w14:textId="25A78F96" w:rsidR="00E8142E" w:rsidRPr="000817F8" w:rsidRDefault="001115EB" w:rsidP="00E8142E">
      <w:pPr>
        <w:rPr>
          <w:rFonts w:ascii="Arial" w:hAnsi="Arial" w:cs="Arial"/>
          <w:color w:val="000000" w:themeColor="text1"/>
          <w:sz w:val="24"/>
          <w:szCs w:val="24"/>
          <w:lang w:eastAsia="hr-HR"/>
        </w:rPr>
      </w:pPr>
      <w:r w:rsidRPr="00FB7AA0">
        <w:rPr>
          <w:rFonts w:ascii="Arial" w:hAnsi="Arial" w:cs="Arial"/>
          <w:sz w:val="24"/>
          <w:szCs w:val="24"/>
        </w:rPr>
        <w:br/>
      </w:r>
      <w:r w:rsidRPr="000817F8">
        <w:rPr>
          <w:rFonts w:ascii="Arial" w:hAnsi="Arial" w:cs="Arial"/>
          <w:color w:val="000000" w:themeColor="text1"/>
          <w:sz w:val="24"/>
          <w:szCs w:val="24"/>
        </w:rPr>
        <w:t>KLASA:</w:t>
      </w:r>
      <w:r w:rsidR="00DD2DD6" w:rsidRPr="000817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17F8" w:rsidRPr="000817F8">
        <w:rPr>
          <w:rFonts w:ascii="Arial" w:hAnsi="Arial" w:cs="Arial"/>
          <w:color w:val="000000" w:themeColor="text1"/>
          <w:sz w:val="24"/>
          <w:szCs w:val="24"/>
        </w:rPr>
        <w:t>410</w:t>
      </w:r>
      <w:r w:rsidR="00E61E30" w:rsidRPr="000817F8">
        <w:rPr>
          <w:rFonts w:ascii="Arial" w:hAnsi="Arial" w:cs="Arial"/>
          <w:color w:val="000000" w:themeColor="text1"/>
          <w:sz w:val="24"/>
          <w:szCs w:val="24"/>
          <w:lang w:eastAsia="hr-HR"/>
        </w:rPr>
        <w:t>-01/2</w:t>
      </w:r>
      <w:r w:rsidR="000817F8" w:rsidRPr="000817F8">
        <w:rPr>
          <w:rFonts w:ascii="Arial" w:hAnsi="Arial" w:cs="Arial"/>
          <w:color w:val="000000" w:themeColor="text1"/>
          <w:sz w:val="24"/>
          <w:szCs w:val="24"/>
          <w:lang w:eastAsia="hr-HR"/>
        </w:rPr>
        <w:t>5</w:t>
      </w:r>
      <w:r w:rsidR="00E61E30" w:rsidRPr="000817F8">
        <w:rPr>
          <w:rFonts w:ascii="Arial" w:hAnsi="Arial" w:cs="Arial"/>
          <w:color w:val="000000" w:themeColor="text1"/>
          <w:sz w:val="24"/>
          <w:szCs w:val="24"/>
          <w:lang w:eastAsia="hr-HR"/>
        </w:rPr>
        <w:t>-01/</w:t>
      </w:r>
      <w:r w:rsidR="006B0832" w:rsidRPr="000817F8">
        <w:rPr>
          <w:rFonts w:ascii="Arial" w:hAnsi="Arial" w:cs="Arial"/>
          <w:color w:val="000000" w:themeColor="text1"/>
          <w:sz w:val="24"/>
          <w:szCs w:val="24"/>
          <w:lang w:eastAsia="hr-HR"/>
        </w:rPr>
        <w:t>1</w:t>
      </w:r>
    </w:p>
    <w:p w14:paraId="5F390724" w14:textId="046A1761" w:rsidR="001115EB" w:rsidRPr="000817F8" w:rsidRDefault="001115EB" w:rsidP="008E71DD">
      <w:pPr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0817F8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="00DD2DD6" w:rsidRPr="000817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7D21" w:rsidRPr="000817F8">
        <w:rPr>
          <w:rFonts w:ascii="Arial" w:hAnsi="Arial" w:cs="Arial"/>
          <w:color w:val="000000" w:themeColor="text1"/>
          <w:sz w:val="24"/>
          <w:szCs w:val="24"/>
        </w:rPr>
        <w:t>2170-34-01-2</w:t>
      </w:r>
      <w:r w:rsidR="006B0832" w:rsidRPr="000817F8">
        <w:rPr>
          <w:rFonts w:ascii="Arial" w:hAnsi="Arial" w:cs="Arial"/>
          <w:color w:val="000000" w:themeColor="text1"/>
          <w:sz w:val="24"/>
          <w:szCs w:val="24"/>
        </w:rPr>
        <w:t>4</w:t>
      </w:r>
      <w:r w:rsidR="00F17D21" w:rsidRPr="000817F8">
        <w:rPr>
          <w:rFonts w:ascii="Arial" w:hAnsi="Arial" w:cs="Arial"/>
          <w:color w:val="000000" w:themeColor="text1"/>
          <w:sz w:val="24"/>
          <w:szCs w:val="24"/>
        </w:rPr>
        <w:t>-1</w:t>
      </w:r>
    </w:p>
    <w:p w14:paraId="6D8CE99E" w14:textId="77777777" w:rsidR="008E71DD" w:rsidRPr="00FB7AA0" w:rsidRDefault="008E71DD" w:rsidP="008E71DD">
      <w:pPr>
        <w:rPr>
          <w:rFonts w:ascii="Arial" w:hAnsi="Arial" w:cs="Arial"/>
          <w:sz w:val="24"/>
          <w:szCs w:val="24"/>
        </w:rPr>
      </w:pPr>
    </w:p>
    <w:p w14:paraId="29D3D768" w14:textId="7FC7B4CE" w:rsidR="001115EB" w:rsidRPr="00FB7AA0" w:rsidRDefault="001115EB" w:rsidP="008E71DD">
      <w:pPr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 xml:space="preserve">Bribir, </w:t>
      </w:r>
      <w:r w:rsidR="00F7674C">
        <w:rPr>
          <w:rFonts w:ascii="Arial" w:hAnsi="Arial" w:cs="Arial"/>
          <w:sz w:val="24"/>
          <w:szCs w:val="24"/>
        </w:rPr>
        <w:t>13</w:t>
      </w:r>
      <w:r w:rsidRPr="00FB7AA0">
        <w:rPr>
          <w:rFonts w:ascii="Arial" w:hAnsi="Arial" w:cs="Arial"/>
          <w:sz w:val="24"/>
          <w:szCs w:val="24"/>
        </w:rPr>
        <w:t xml:space="preserve">. </w:t>
      </w:r>
      <w:r w:rsidR="00F7674C">
        <w:rPr>
          <w:rFonts w:ascii="Arial" w:hAnsi="Arial" w:cs="Arial"/>
          <w:sz w:val="24"/>
          <w:szCs w:val="24"/>
        </w:rPr>
        <w:t>siječnja</w:t>
      </w:r>
      <w:r w:rsidRPr="00FB7AA0">
        <w:rPr>
          <w:rFonts w:ascii="Arial" w:hAnsi="Arial" w:cs="Arial"/>
          <w:sz w:val="24"/>
          <w:szCs w:val="24"/>
        </w:rPr>
        <w:t xml:space="preserve"> 202</w:t>
      </w:r>
      <w:r w:rsidR="00F7674C">
        <w:rPr>
          <w:rFonts w:ascii="Arial" w:hAnsi="Arial" w:cs="Arial"/>
          <w:sz w:val="24"/>
          <w:szCs w:val="24"/>
        </w:rPr>
        <w:t>5</w:t>
      </w:r>
      <w:r w:rsidRPr="00FB7AA0">
        <w:rPr>
          <w:rFonts w:ascii="Arial" w:hAnsi="Arial" w:cs="Arial"/>
          <w:sz w:val="24"/>
          <w:szCs w:val="24"/>
        </w:rPr>
        <w:t xml:space="preserve">. </w:t>
      </w:r>
    </w:p>
    <w:p w14:paraId="654B0B27" w14:textId="77777777" w:rsidR="00673459" w:rsidRPr="00FB7AA0" w:rsidRDefault="00673459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8202EEB" w14:textId="77777777" w:rsidR="007F5621" w:rsidRPr="00FB7AA0" w:rsidRDefault="007F5621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4B264E1" w14:textId="6E3F1C33" w:rsidR="00C13BA5" w:rsidRPr="00FB7AA0" w:rsidRDefault="00C13BA5" w:rsidP="00417986">
      <w:pPr>
        <w:spacing w:after="60"/>
        <w:ind w:firstLine="708"/>
        <w:jc w:val="both"/>
        <w:rPr>
          <w:rFonts w:ascii="Arial" w:hAnsi="Arial" w:cs="Arial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>Jedinstveni upravni odjel Općine Vinodolske općine, na temelju odredbe članka 11.</w:t>
      </w:r>
      <w:r w:rsidR="000A7615">
        <w:rPr>
          <w:rFonts w:ascii="Arial" w:hAnsi="Arial" w:cs="Arial"/>
          <w:sz w:val="24"/>
          <w:szCs w:val="24"/>
        </w:rPr>
        <w:t xml:space="preserve"> stavka 2.</w:t>
      </w:r>
      <w:r w:rsidRPr="00FB7AA0">
        <w:rPr>
          <w:rFonts w:ascii="Arial" w:hAnsi="Arial" w:cs="Arial"/>
          <w:sz w:val="24"/>
          <w:szCs w:val="24"/>
        </w:rPr>
        <w:t xml:space="preserve"> Zakona o pravu na pristup informacijama („Narodne novine" broj 25/13, 85/15 i 69/22), objavljuje</w:t>
      </w:r>
    </w:p>
    <w:p w14:paraId="70F478EA" w14:textId="77777777" w:rsidR="00C13BA5" w:rsidRPr="00FB7AA0" w:rsidRDefault="00C13BA5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25AF61A" w14:textId="7B67518E" w:rsidR="00C13BA5" w:rsidRPr="00FB7AA0" w:rsidRDefault="00C13BA5" w:rsidP="00C13BA5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B7AA0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1BAFE775" w14:textId="77777777" w:rsidR="00D66887" w:rsidRDefault="00D66887" w:rsidP="00D66887">
      <w:pPr>
        <w:pStyle w:val="StandardWeb"/>
        <w:spacing w:before="0" w:beforeAutospacing="0" w:after="0" w:afterAutospacing="0"/>
        <w:ind w:left="708" w:hanging="708"/>
        <w:jc w:val="center"/>
        <w:rPr>
          <w:rFonts w:ascii="Arial" w:eastAsia="Times New Roman" w:hAnsi="Arial" w:cs="Arial"/>
          <w:b/>
          <w:kern w:val="2"/>
          <w:lang w:bidi="hi-IN"/>
        </w:rPr>
      </w:pPr>
    </w:p>
    <w:p w14:paraId="6FC8D805" w14:textId="6446011A" w:rsidR="005C6B72" w:rsidRDefault="00D66887" w:rsidP="008F4837">
      <w:pPr>
        <w:spacing w:after="60"/>
        <w:ind w:left="1410" w:hanging="7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kern w:val="2"/>
          <w:lang w:bidi="hi-IN"/>
        </w:rPr>
        <w:t xml:space="preserve">PREDMET:  </w:t>
      </w:r>
      <w:r>
        <w:rPr>
          <w:rFonts w:ascii="Arial" w:hAnsi="Arial" w:cs="Arial"/>
          <w:b/>
          <w:kern w:val="2"/>
          <w:lang w:bidi="hi-IN"/>
        </w:rPr>
        <w:tab/>
      </w:r>
      <w:r w:rsidR="00F7674C" w:rsidRPr="00F7674C">
        <w:rPr>
          <w:rFonts w:ascii="Arial" w:hAnsi="Arial" w:cs="Arial"/>
          <w:b/>
          <w:bCs/>
          <w:sz w:val="24"/>
          <w:szCs w:val="24"/>
        </w:rPr>
        <w:t>Odluk</w:t>
      </w:r>
      <w:r w:rsidR="00F7674C">
        <w:rPr>
          <w:rFonts w:ascii="Arial" w:hAnsi="Arial" w:cs="Arial"/>
          <w:b/>
          <w:bCs/>
          <w:sz w:val="24"/>
          <w:szCs w:val="24"/>
        </w:rPr>
        <w:t>a</w:t>
      </w:r>
      <w:r w:rsidR="00F7674C" w:rsidRPr="00F7674C">
        <w:rPr>
          <w:rFonts w:ascii="Arial" w:hAnsi="Arial" w:cs="Arial"/>
          <w:b/>
          <w:bCs/>
          <w:sz w:val="24"/>
          <w:szCs w:val="24"/>
        </w:rPr>
        <w:t xml:space="preserve"> o općinskim porezima Općine Vinodolske općine</w:t>
      </w:r>
    </w:p>
    <w:p w14:paraId="174616A8" w14:textId="77777777" w:rsidR="00F7674C" w:rsidRPr="00F7674C" w:rsidRDefault="00F7674C" w:rsidP="0064700C">
      <w:pPr>
        <w:spacing w:after="60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65A4F2BC" w14:textId="77777777" w:rsidR="00D66887" w:rsidRPr="005F5FA3" w:rsidRDefault="00D66887" w:rsidP="00D66887">
      <w:pPr>
        <w:pStyle w:val="Odlomakpopisa"/>
        <w:numPr>
          <w:ilvl w:val="0"/>
          <w:numId w:val="23"/>
        </w:numPr>
        <w:tabs>
          <w:tab w:val="left" w:pos="622"/>
          <w:tab w:val="left" w:pos="1560"/>
        </w:tabs>
        <w:suppressAutoHyphens/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</w:pPr>
      <w:r w:rsidRPr="005F5FA3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640BD640" w14:textId="77777777" w:rsidR="00FB7AA0" w:rsidRPr="00FB7AA0" w:rsidRDefault="00FB7AA0" w:rsidP="00D66887">
      <w:pPr>
        <w:pStyle w:val="Tijeloteksta"/>
        <w:jc w:val="both"/>
        <w:rPr>
          <w:rFonts w:ascii="Arial" w:hAnsi="Arial" w:cs="Arial"/>
          <w:sz w:val="24"/>
          <w:szCs w:val="24"/>
        </w:rPr>
      </w:pPr>
    </w:p>
    <w:p w14:paraId="03BCDBFF" w14:textId="4A908008" w:rsidR="00225DAD" w:rsidRPr="00225DAD" w:rsidRDefault="00225DAD" w:rsidP="00225DAD">
      <w:pPr>
        <w:spacing w:after="240" w:line="278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Općinsko vijeće Općine Vinodolske općine na svojoj 2. sjednici održanoj dana 26. srpnja 2017. godine donijelo je Odluku o porezima Vinodolske općine koja </w:t>
      </w:r>
      <w:r>
        <w:rPr>
          <w:rFonts w:ascii="Arial" w:hAnsi="Arial" w:cs="Arial"/>
          <w:sz w:val="24"/>
          <w:szCs w:val="24"/>
          <w:shd w:val="clear" w:color="auto" w:fill="FFFFFF"/>
        </w:rPr>
        <w:t>Odluka je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 još uvijek na snazi. Predmetnom Odlukom, a sukladno tada važećem Zakonu o lokalnim porezima, Općina Vinodolska općina uvela je tri lokalna poreza, a to su: porez na potrošnju, porez na kuće za odmor te porez na nekretnine. </w:t>
      </w:r>
    </w:p>
    <w:p w14:paraId="7F507D74" w14:textId="77777777" w:rsidR="00225DAD" w:rsidRPr="00225DAD" w:rsidRDefault="00225DAD" w:rsidP="00225DAD">
      <w:pPr>
        <w:spacing w:after="240" w:line="278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Posljednjim izmjenama Zakona o lokalnim porezima (u daljnjem tekstu: Zakon), a koje su stupile na snagu 1. siječnja 2025. godine, propisana je dužnost jedinica lokalne samouprave za uvođenje poreza na nekretnine te zadržana mogućnost uvođenja poreza na potrošnju i poreza na korištenje javnih površina dok se porez na kuće za odmor kao takav briše te ga u potpunosti zamjenjuje porez na nekretnine. </w:t>
      </w:r>
    </w:p>
    <w:p w14:paraId="4DE9D7B5" w14:textId="77777777" w:rsidR="00225DAD" w:rsidRPr="00225DAD" w:rsidRDefault="00225DAD" w:rsidP="00225DAD">
      <w:pPr>
        <w:spacing w:after="240" w:line="278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5DAD">
        <w:rPr>
          <w:rFonts w:ascii="Arial" w:hAnsi="Arial" w:cs="Arial"/>
          <w:sz w:val="24"/>
          <w:szCs w:val="24"/>
          <w:shd w:val="clear" w:color="auto" w:fill="FFFFFF"/>
        </w:rPr>
        <w:t>Nadalje, izmjenama Zakona povećana je gornja granica za određivanje visine poreza na nekretnine. Naime, dosadašnji raspon za određivanje visine poreza na kuće za odmor po m</w:t>
      </w:r>
      <w:r w:rsidRPr="00225DAD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 korisne površine (koji je izmjenama Zakona zamijenjen porezom na nekretnine) iznosio je od 0,60 do 5,00 eura/m</w:t>
      </w:r>
      <w:r w:rsidRPr="00225DAD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 korisne površine. Izmjenama Zakona, gornja granica za određivanje visine poreza na nekretnine povećana je na 8,00 eura/m</w:t>
      </w:r>
      <w:r w:rsidRPr="00225DAD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F050B4E" w14:textId="77777777" w:rsidR="00225DAD" w:rsidRPr="00225DAD" w:rsidRDefault="00225DAD" w:rsidP="00225DAD">
      <w:pPr>
        <w:spacing w:after="240" w:line="278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5DAD">
        <w:rPr>
          <w:rFonts w:ascii="Arial" w:hAnsi="Arial" w:cs="Arial"/>
          <w:sz w:val="24"/>
          <w:szCs w:val="24"/>
          <w:shd w:val="clear" w:color="auto" w:fill="FFFFFF"/>
        </w:rPr>
        <w:t>Slijedom svega navedenog, a uzevši u obzir činjenicu da visina poreza na kuće za odmor po m</w:t>
      </w:r>
      <w:r w:rsidRPr="00225DAD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 korisne površine sukladno trenutno važećoj Odluci iznosi 15,00 kuna te da se ista nije mijenjala od 2017. godine, ovim prijedlogom Odluke predlaže se uvođenje poreza na nekretnine u visini od 2,40 eura/m</w:t>
      </w:r>
      <w:r w:rsidRPr="00225DAD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 korisne površine nekretnine. Pored obveznog uvođenja poreza na nekretnine, ovim prijedlogom Odluke predlaže 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lastRenderedPageBreak/>
        <w:t>se i zadržavanje postojećeg poreza na potrošnju sukladno jednakim uvjetima propisanim trenutno važećom Odlukom.</w:t>
      </w:r>
    </w:p>
    <w:p w14:paraId="1F8F6CEE" w14:textId="77777777" w:rsidR="00225DAD" w:rsidRPr="00225DAD" w:rsidRDefault="00225DAD" w:rsidP="00A22107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 </w:t>
      </w:r>
      <w:hyperlink r:id="rId9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10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 </w:t>
      </w:r>
      <w:hyperlink r:id="rId11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5C52A5C6" w14:textId="0A90AD40" w:rsidR="00225DAD" w:rsidRPr="00225DAD" w:rsidRDefault="00225DAD" w:rsidP="00A22107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Na taj se način želi upoznati javnost sa predloženim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acrtom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prijedloga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Odluke i pribaviti primjedbe, prijedloge i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/ili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mišljenja zainteresirane javnosti, kako bi predloženo, ukoliko je zakonito i stručno utemeljeno, bilo prihvaćeno od strane donositelja Odluke i u konačnosti ugrađeno u odredbe Odluke.</w:t>
      </w:r>
    </w:p>
    <w:p w14:paraId="69AE896C" w14:textId="0AFB3DCC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Savjetovanje sa zainteresiranom javnošću provest će se u trajanju </w:t>
      </w:r>
      <w:r w:rsidRPr="00225DAD">
        <w:rPr>
          <w:rFonts w:ascii="Arial" w:hAnsi="Arial" w:cs="Arial"/>
          <w:b/>
          <w:bCs/>
          <w:sz w:val="24"/>
          <w:szCs w:val="24"/>
        </w:rPr>
        <w:t>od 13. siječnja do 13. veljače 2025. godine</w:t>
      </w:r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67DAF509" w14:textId="54F5E09B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Pozivamo Vas da svoje primjedbe, prijedloge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na prijedlog Odluke o općinskim porezima Općine Vinodolske općine dostavite na adresu elektroničke pošte </w:t>
      </w:r>
      <w:hyperlink r:id="rId12" w:history="1">
        <w:r w:rsidRPr="00225DAD">
          <w:rPr>
            <w:rStyle w:val="Hiperveza"/>
            <w:rFonts w:ascii="Arial" w:eastAsiaTheme="majorEastAsia" w:hAnsi="Arial" w:cs="Arial"/>
            <w:sz w:val="24"/>
            <w:szCs w:val="24"/>
          </w:rPr>
          <w:t>ana.tomasek@vinodol.hr</w:t>
        </w:r>
      </w:hyperlink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55F73D53" w14:textId="757910E2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Primjedbe, prijedlo</w:t>
      </w:r>
      <w:r>
        <w:rPr>
          <w:rFonts w:ascii="Arial" w:hAnsi="Arial" w:cs="Arial"/>
          <w:sz w:val="24"/>
          <w:szCs w:val="24"/>
        </w:rPr>
        <w:t>zi</w:t>
      </w:r>
      <w:r w:rsidRPr="00225DA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za vrijeme trajanja javne rasprave i savjetovanja mogu se uputiti putem obrasca. </w:t>
      </w:r>
    </w:p>
    <w:p w14:paraId="08F877F1" w14:textId="77777777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Po završetku savjetovanja biti će objavljeno Izvješće o provedenom savjetovanju. </w:t>
      </w:r>
    </w:p>
    <w:p w14:paraId="3F1E0369" w14:textId="77777777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O usvajanju prijedloga Odluke o općinskim porezima Općine Vinodolske općine raspravljati će Općinsko vijeće Općine Vinodolske općine kao nadležno predstavničko tijelo. </w:t>
      </w:r>
    </w:p>
    <w:p w14:paraId="19889429" w14:textId="77777777" w:rsidR="005C615C" w:rsidRPr="00225DAD" w:rsidRDefault="005C615C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6C474698" w14:textId="77777777" w:rsidR="001667CE" w:rsidRPr="00225DAD" w:rsidRDefault="001667CE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0C27674E" w14:textId="28203BFF" w:rsidR="005C615C" w:rsidRPr="00225DAD" w:rsidRDefault="0073180C" w:rsidP="0073180C">
      <w:pPr>
        <w:spacing w:after="60"/>
        <w:ind w:left="5664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       </w:t>
      </w:r>
      <w:r w:rsidR="00C13BA5" w:rsidRPr="00225DAD">
        <w:rPr>
          <w:rFonts w:ascii="Arial" w:hAnsi="Arial" w:cs="Arial"/>
          <w:sz w:val="24"/>
          <w:szCs w:val="24"/>
        </w:rPr>
        <w:t>Pročelnik</w:t>
      </w:r>
    </w:p>
    <w:p w14:paraId="1E0A5623" w14:textId="4089A863" w:rsidR="00F824CE" w:rsidRPr="00225DAD" w:rsidRDefault="0073180C" w:rsidP="00225DAD">
      <w:pPr>
        <w:spacing w:after="60"/>
        <w:ind w:left="4248" w:firstLine="708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</w:t>
      </w:r>
      <w:r w:rsidR="00C13BA5" w:rsidRPr="00225DAD">
        <w:rPr>
          <w:rFonts w:ascii="Arial" w:hAnsi="Arial" w:cs="Arial"/>
          <w:sz w:val="24"/>
          <w:szCs w:val="24"/>
        </w:rPr>
        <w:t xml:space="preserve">Miljenko Šimić, </w:t>
      </w:r>
      <w:proofErr w:type="spellStart"/>
      <w:r w:rsidR="00C13BA5" w:rsidRPr="00225DAD">
        <w:rPr>
          <w:rFonts w:ascii="Arial" w:hAnsi="Arial" w:cs="Arial"/>
          <w:i/>
          <w:iCs/>
          <w:sz w:val="24"/>
          <w:szCs w:val="24"/>
        </w:rPr>
        <w:t>dipl.ing.građ</w:t>
      </w:r>
      <w:proofErr w:type="spellEnd"/>
      <w:r w:rsidR="00C13BA5" w:rsidRPr="00225DAD">
        <w:rPr>
          <w:rFonts w:ascii="Arial" w:hAnsi="Arial" w:cs="Arial"/>
          <w:i/>
          <w:iCs/>
          <w:sz w:val="24"/>
          <w:szCs w:val="24"/>
        </w:rPr>
        <w:t>.,</w:t>
      </w:r>
      <w:r w:rsidR="00C13BA5" w:rsidRPr="00225DAD">
        <w:rPr>
          <w:rFonts w:ascii="Arial" w:hAnsi="Arial" w:cs="Arial"/>
          <w:sz w:val="24"/>
          <w:szCs w:val="24"/>
        </w:rPr>
        <w:t xml:space="preserve"> v.r.</w:t>
      </w:r>
    </w:p>
    <w:p w14:paraId="7BBBFDFF" w14:textId="77777777" w:rsidR="00F824CE" w:rsidRPr="00FB7AA0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8BB7D9C" w14:textId="77777777" w:rsidR="00F824CE" w:rsidRPr="00FB7AA0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29A1C4C" w14:textId="77777777" w:rsidR="00F824CE" w:rsidRPr="00FB7AA0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E4DD764" w14:textId="77777777" w:rsidR="00F824CE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1550C1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B0047F7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D1D98F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CCAE17" w14:textId="2B973A1E" w:rsidR="00F824CE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1741C7D3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52EB6CB" w14:textId="77777777" w:rsidR="00225DAD" w:rsidRPr="00F824CE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7C473BBC" w14:textId="76B4254A" w:rsidR="00F824CE" w:rsidRPr="00225DAD" w:rsidRDefault="00F824CE" w:rsidP="00225DAD">
      <w:pPr>
        <w:widowControl/>
        <w:autoSpaceDE/>
        <w:autoSpaceDN/>
        <w:spacing w:after="160" w:line="259" w:lineRule="auto"/>
        <w:ind w:firstLine="360"/>
        <w:contextualSpacing/>
        <w:jc w:val="both"/>
        <w:rPr>
          <w:rFonts w:ascii="Arial" w:hAnsi="Arial" w:cs="Arial"/>
        </w:rPr>
      </w:pPr>
      <w:r w:rsidRPr="00225DAD">
        <w:rPr>
          <w:rFonts w:ascii="Arial" w:hAnsi="Arial" w:cs="Arial"/>
        </w:rPr>
        <w:t>Prilozi:</w:t>
      </w:r>
    </w:p>
    <w:p w14:paraId="02C01A71" w14:textId="77777777" w:rsidR="00225DAD" w:rsidRPr="00225DAD" w:rsidRDefault="008B4656" w:rsidP="00225DAD">
      <w:pPr>
        <w:pStyle w:val="Odlomakpopisa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225DAD">
        <w:rPr>
          <w:rFonts w:ascii="Arial" w:hAnsi="Arial" w:cs="Arial"/>
        </w:rPr>
        <w:t xml:space="preserve">Nacrt prijedloga </w:t>
      </w:r>
      <w:r w:rsidR="00225DAD" w:rsidRPr="00225DAD">
        <w:rPr>
          <w:rFonts w:ascii="Arial" w:hAnsi="Arial" w:cs="Arial"/>
        </w:rPr>
        <w:t xml:space="preserve">Odluke o općinskim porezima Općine Vinodolske općine </w:t>
      </w:r>
    </w:p>
    <w:p w14:paraId="2D52B6F7" w14:textId="2D6E7D0D" w:rsidR="00485E8A" w:rsidRPr="00225DAD" w:rsidRDefault="00485E8A" w:rsidP="00680E9F">
      <w:pPr>
        <w:pStyle w:val="Odlomakpopisa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A22107">
        <w:rPr>
          <w:rFonts w:ascii="Arial" w:hAnsi="Arial" w:cs="Arial"/>
        </w:rPr>
        <w:t>Obrazac</w:t>
      </w:r>
    </w:p>
    <w:sectPr w:rsidR="00485E8A" w:rsidRPr="00225DAD" w:rsidSect="002B1607"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9A8F" w14:textId="77777777" w:rsidR="00FE1DE7" w:rsidRDefault="00FE1DE7" w:rsidP="00D832C9">
      <w:r>
        <w:separator/>
      </w:r>
    </w:p>
  </w:endnote>
  <w:endnote w:type="continuationSeparator" w:id="0">
    <w:p w14:paraId="239175F5" w14:textId="77777777" w:rsidR="00FE1DE7" w:rsidRDefault="00FE1DE7" w:rsidP="00D8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38E8" w14:textId="77777777" w:rsidR="00FE1DE7" w:rsidRDefault="00FE1DE7" w:rsidP="00D832C9">
      <w:r>
        <w:separator/>
      </w:r>
    </w:p>
  </w:footnote>
  <w:footnote w:type="continuationSeparator" w:id="0">
    <w:p w14:paraId="132ADB33" w14:textId="77777777" w:rsidR="00FE1DE7" w:rsidRDefault="00FE1DE7" w:rsidP="00D8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839"/>
    <w:multiLevelType w:val="hybridMultilevel"/>
    <w:tmpl w:val="3C60A0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B365A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3669"/>
    <w:multiLevelType w:val="hybridMultilevel"/>
    <w:tmpl w:val="020016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1050"/>
    <w:multiLevelType w:val="hybridMultilevel"/>
    <w:tmpl w:val="6F7C78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2A21"/>
    <w:multiLevelType w:val="hybridMultilevel"/>
    <w:tmpl w:val="D2602E3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4055CE"/>
    <w:multiLevelType w:val="hybridMultilevel"/>
    <w:tmpl w:val="047C5B2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</w:rPr>
    </w:lvl>
    <w:lvl w:ilvl="1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73694"/>
    <w:multiLevelType w:val="hybridMultilevel"/>
    <w:tmpl w:val="ADE6D814"/>
    <w:lvl w:ilvl="0" w:tplc="4D24F208">
      <w:numFmt w:val="bullet"/>
      <w:lvlText w:val="-"/>
      <w:lvlJc w:val="left"/>
      <w:pPr>
        <w:ind w:left="23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7" w15:restartNumberingAfterBreak="0">
    <w:nsid w:val="40F24D48"/>
    <w:multiLevelType w:val="hybridMultilevel"/>
    <w:tmpl w:val="2F42858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443C1"/>
    <w:multiLevelType w:val="hybridMultilevel"/>
    <w:tmpl w:val="7A12A49C"/>
    <w:lvl w:ilvl="0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072BC"/>
    <w:multiLevelType w:val="hybridMultilevel"/>
    <w:tmpl w:val="CA86325C"/>
    <w:lvl w:ilvl="0" w:tplc="DAE298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9B601AE"/>
    <w:multiLevelType w:val="hybridMultilevel"/>
    <w:tmpl w:val="D1600B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37874"/>
    <w:multiLevelType w:val="hybridMultilevel"/>
    <w:tmpl w:val="DDEA04F0"/>
    <w:lvl w:ilvl="0" w:tplc="3B6032C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AB0375"/>
    <w:multiLevelType w:val="hybridMultilevel"/>
    <w:tmpl w:val="63121B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754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046CF"/>
    <w:multiLevelType w:val="hybridMultilevel"/>
    <w:tmpl w:val="4B80B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1D9D"/>
    <w:multiLevelType w:val="hybridMultilevel"/>
    <w:tmpl w:val="EF56753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082643"/>
    <w:multiLevelType w:val="hybridMultilevel"/>
    <w:tmpl w:val="1E18F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82A62"/>
    <w:multiLevelType w:val="hybridMultilevel"/>
    <w:tmpl w:val="5AF24932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143F1"/>
    <w:multiLevelType w:val="hybridMultilevel"/>
    <w:tmpl w:val="37DC5EB2"/>
    <w:lvl w:ilvl="0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F573E6"/>
    <w:multiLevelType w:val="hybridMultilevel"/>
    <w:tmpl w:val="F90624B4"/>
    <w:lvl w:ilvl="0" w:tplc="D2326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46A6A"/>
    <w:multiLevelType w:val="hybridMultilevel"/>
    <w:tmpl w:val="33D845D6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046752A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94C5CFB"/>
    <w:multiLevelType w:val="hybridMultilevel"/>
    <w:tmpl w:val="1A5C8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72844"/>
    <w:multiLevelType w:val="hybridMultilevel"/>
    <w:tmpl w:val="5600AC9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</w:rPr>
    </w:lvl>
    <w:lvl w:ilvl="1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12147">
    <w:abstractNumId w:val="18"/>
  </w:num>
  <w:num w:numId="2" w16cid:durableId="299262547">
    <w:abstractNumId w:val="0"/>
  </w:num>
  <w:num w:numId="3" w16cid:durableId="519777515">
    <w:abstractNumId w:val="9"/>
  </w:num>
  <w:num w:numId="4" w16cid:durableId="512258275">
    <w:abstractNumId w:val="14"/>
  </w:num>
  <w:num w:numId="5" w16cid:durableId="51393373">
    <w:abstractNumId w:val="3"/>
  </w:num>
  <w:num w:numId="6" w16cid:durableId="953289732">
    <w:abstractNumId w:val="1"/>
  </w:num>
  <w:num w:numId="7" w16cid:durableId="549994340">
    <w:abstractNumId w:val="10"/>
  </w:num>
  <w:num w:numId="8" w16cid:durableId="783887862">
    <w:abstractNumId w:val="2"/>
  </w:num>
  <w:num w:numId="9" w16cid:durableId="1957518829">
    <w:abstractNumId w:val="20"/>
  </w:num>
  <w:num w:numId="10" w16cid:durableId="583342207">
    <w:abstractNumId w:val="7"/>
  </w:num>
  <w:num w:numId="11" w16cid:durableId="2016879271">
    <w:abstractNumId w:val="15"/>
  </w:num>
  <w:num w:numId="12" w16cid:durableId="416679361">
    <w:abstractNumId w:val="16"/>
  </w:num>
  <w:num w:numId="13" w16cid:durableId="1840000315">
    <w:abstractNumId w:val="12"/>
  </w:num>
  <w:num w:numId="14" w16cid:durableId="1750157461">
    <w:abstractNumId w:val="19"/>
  </w:num>
  <w:num w:numId="15" w16cid:durableId="753937057">
    <w:abstractNumId w:val="17"/>
  </w:num>
  <w:num w:numId="16" w16cid:durableId="468131460">
    <w:abstractNumId w:val="8"/>
  </w:num>
  <w:num w:numId="17" w16cid:durableId="1505897058">
    <w:abstractNumId w:val="4"/>
  </w:num>
  <w:num w:numId="18" w16cid:durableId="711468396">
    <w:abstractNumId w:val="21"/>
  </w:num>
  <w:num w:numId="19" w16cid:durableId="83650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3434714">
    <w:abstractNumId w:val="11"/>
  </w:num>
  <w:num w:numId="21" w16cid:durableId="136841311">
    <w:abstractNumId w:val="13"/>
  </w:num>
  <w:num w:numId="22" w16cid:durableId="1742602645">
    <w:abstractNumId w:val="5"/>
  </w:num>
  <w:num w:numId="23" w16cid:durableId="21635864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B0"/>
    <w:rsid w:val="00006EA9"/>
    <w:rsid w:val="00010B82"/>
    <w:rsid w:val="0001101D"/>
    <w:rsid w:val="000145B5"/>
    <w:rsid w:val="00021609"/>
    <w:rsid w:val="000237DE"/>
    <w:rsid w:val="00024075"/>
    <w:rsid w:val="00024B96"/>
    <w:rsid w:val="00032CB1"/>
    <w:rsid w:val="0003463B"/>
    <w:rsid w:val="00035B93"/>
    <w:rsid w:val="00053D94"/>
    <w:rsid w:val="00053EAE"/>
    <w:rsid w:val="00055C7B"/>
    <w:rsid w:val="00074A35"/>
    <w:rsid w:val="00074F93"/>
    <w:rsid w:val="00074FA2"/>
    <w:rsid w:val="00077676"/>
    <w:rsid w:val="000817F8"/>
    <w:rsid w:val="000A60CA"/>
    <w:rsid w:val="000A7615"/>
    <w:rsid w:val="000B3D53"/>
    <w:rsid w:val="000B4FB4"/>
    <w:rsid w:val="000C4EA0"/>
    <w:rsid w:val="000C76FB"/>
    <w:rsid w:val="000E14A3"/>
    <w:rsid w:val="000E30D1"/>
    <w:rsid w:val="000F06FE"/>
    <w:rsid w:val="000F454F"/>
    <w:rsid w:val="00102425"/>
    <w:rsid w:val="0010506C"/>
    <w:rsid w:val="00106155"/>
    <w:rsid w:val="001115EB"/>
    <w:rsid w:val="00112783"/>
    <w:rsid w:val="001302DA"/>
    <w:rsid w:val="001324A1"/>
    <w:rsid w:val="0014465A"/>
    <w:rsid w:val="001521E4"/>
    <w:rsid w:val="00166037"/>
    <w:rsid w:val="001667CE"/>
    <w:rsid w:val="00171796"/>
    <w:rsid w:val="00171FFB"/>
    <w:rsid w:val="0018185D"/>
    <w:rsid w:val="0018494C"/>
    <w:rsid w:val="001924FB"/>
    <w:rsid w:val="00192F74"/>
    <w:rsid w:val="001B3171"/>
    <w:rsid w:val="001B4DC3"/>
    <w:rsid w:val="001B577A"/>
    <w:rsid w:val="001B7AA7"/>
    <w:rsid w:val="001C2D4E"/>
    <w:rsid w:val="001D1769"/>
    <w:rsid w:val="001D1A93"/>
    <w:rsid w:val="001D5191"/>
    <w:rsid w:val="001F6EB8"/>
    <w:rsid w:val="002112F9"/>
    <w:rsid w:val="00222530"/>
    <w:rsid w:val="002257DC"/>
    <w:rsid w:val="00225DAD"/>
    <w:rsid w:val="00231E9E"/>
    <w:rsid w:val="002329DA"/>
    <w:rsid w:val="00241AAF"/>
    <w:rsid w:val="00243DB3"/>
    <w:rsid w:val="002646CD"/>
    <w:rsid w:val="00267074"/>
    <w:rsid w:val="00284112"/>
    <w:rsid w:val="002849E3"/>
    <w:rsid w:val="002A123D"/>
    <w:rsid w:val="002A15B9"/>
    <w:rsid w:val="002A26B8"/>
    <w:rsid w:val="002A315A"/>
    <w:rsid w:val="002A51DD"/>
    <w:rsid w:val="002A7CBC"/>
    <w:rsid w:val="002B055F"/>
    <w:rsid w:val="002B1607"/>
    <w:rsid w:val="002B5175"/>
    <w:rsid w:val="002B5AE1"/>
    <w:rsid w:val="002C35C3"/>
    <w:rsid w:val="002C3605"/>
    <w:rsid w:val="002C57F8"/>
    <w:rsid w:val="002D3520"/>
    <w:rsid w:val="002D6006"/>
    <w:rsid w:val="002E2530"/>
    <w:rsid w:val="002E5E72"/>
    <w:rsid w:val="002F147A"/>
    <w:rsid w:val="002F3116"/>
    <w:rsid w:val="0030253C"/>
    <w:rsid w:val="003045A3"/>
    <w:rsid w:val="00311F4F"/>
    <w:rsid w:val="003175C3"/>
    <w:rsid w:val="0032572A"/>
    <w:rsid w:val="00327643"/>
    <w:rsid w:val="003337AD"/>
    <w:rsid w:val="00336A6C"/>
    <w:rsid w:val="0034469D"/>
    <w:rsid w:val="00346CA9"/>
    <w:rsid w:val="003609E6"/>
    <w:rsid w:val="00363149"/>
    <w:rsid w:val="00367B7F"/>
    <w:rsid w:val="00370DE1"/>
    <w:rsid w:val="00375853"/>
    <w:rsid w:val="00376EB8"/>
    <w:rsid w:val="00385180"/>
    <w:rsid w:val="00385DA5"/>
    <w:rsid w:val="00387220"/>
    <w:rsid w:val="003964C1"/>
    <w:rsid w:val="003A223A"/>
    <w:rsid w:val="003A6A9B"/>
    <w:rsid w:val="003C4531"/>
    <w:rsid w:val="003C4DEB"/>
    <w:rsid w:val="003C541E"/>
    <w:rsid w:val="003F0905"/>
    <w:rsid w:val="003F4CEB"/>
    <w:rsid w:val="003F5168"/>
    <w:rsid w:val="004011E7"/>
    <w:rsid w:val="004045BE"/>
    <w:rsid w:val="0041255D"/>
    <w:rsid w:val="0041674F"/>
    <w:rsid w:val="00417986"/>
    <w:rsid w:val="00426E24"/>
    <w:rsid w:val="00430479"/>
    <w:rsid w:val="004331EA"/>
    <w:rsid w:val="004379B2"/>
    <w:rsid w:val="00446307"/>
    <w:rsid w:val="00446400"/>
    <w:rsid w:val="004472A0"/>
    <w:rsid w:val="00457519"/>
    <w:rsid w:val="00460F9C"/>
    <w:rsid w:val="00461878"/>
    <w:rsid w:val="00463A45"/>
    <w:rsid w:val="00467BEE"/>
    <w:rsid w:val="0047160B"/>
    <w:rsid w:val="0047509D"/>
    <w:rsid w:val="004829EE"/>
    <w:rsid w:val="00485E8A"/>
    <w:rsid w:val="00487CCB"/>
    <w:rsid w:val="00490B30"/>
    <w:rsid w:val="00490BB2"/>
    <w:rsid w:val="00491E88"/>
    <w:rsid w:val="00491F0A"/>
    <w:rsid w:val="00497FEC"/>
    <w:rsid w:val="004A7FC6"/>
    <w:rsid w:val="004B1611"/>
    <w:rsid w:val="004B38C1"/>
    <w:rsid w:val="004B3FB3"/>
    <w:rsid w:val="004B49F6"/>
    <w:rsid w:val="004D4E0A"/>
    <w:rsid w:val="004E0D81"/>
    <w:rsid w:val="004E1FCF"/>
    <w:rsid w:val="0050234F"/>
    <w:rsid w:val="00507C91"/>
    <w:rsid w:val="00512506"/>
    <w:rsid w:val="00512B52"/>
    <w:rsid w:val="00532BB9"/>
    <w:rsid w:val="005516CA"/>
    <w:rsid w:val="005542DB"/>
    <w:rsid w:val="005601FD"/>
    <w:rsid w:val="00565897"/>
    <w:rsid w:val="00567272"/>
    <w:rsid w:val="0057392B"/>
    <w:rsid w:val="00574D77"/>
    <w:rsid w:val="00583F9E"/>
    <w:rsid w:val="00594136"/>
    <w:rsid w:val="00595200"/>
    <w:rsid w:val="005A0270"/>
    <w:rsid w:val="005A6F18"/>
    <w:rsid w:val="005B59B6"/>
    <w:rsid w:val="005C615C"/>
    <w:rsid w:val="005C6B72"/>
    <w:rsid w:val="005D5598"/>
    <w:rsid w:val="005E50E5"/>
    <w:rsid w:val="005F45F6"/>
    <w:rsid w:val="005F5FA3"/>
    <w:rsid w:val="00600C81"/>
    <w:rsid w:val="00605181"/>
    <w:rsid w:val="00626377"/>
    <w:rsid w:val="006379EF"/>
    <w:rsid w:val="00640F4D"/>
    <w:rsid w:val="0064240E"/>
    <w:rsid w:val="0064557F"/>
    <w:rsid w:val="0064700C"/>
    <w:rsid w:val="0066242B"/>
    <w:rsid w:val="00673459"/>
    <w:rsid w:val="00677D62"/>
    <w:rsid w:val="00696B6F"/>
    <w:rsid w:val="006B0832"/>
    <w:rsid w:val="006B22AD"/>
    <w:rsid w:val="006B3ACC"/>
    <w:rsid w:val="006C15EE"/>
    <w:rsid w:val="006D2B21"/>
    <w:rsid w:val="006E12DE"/>
    <w:rsid w:val="006F177B"/>
    <w:rsid w:val="006F6A99"/>
    <w:rsid w:val="00705459"/>
    <w:rsid w:val="00711BC9"/>
    <w:rsid w:val="00714573"/>
    <w:rsid w:val="00720EB4"/>
    <w:rsid w:val="007223F9"/>
    <w:rsid w:val="0072665B"/>
    <w:rsid w:val="0073180C"/>
    <w:rsid w:val="007320E1"/>
    <w:rsid w:val="00742C22"/>
    <w:rsid w:val="007464B8"/>
    <w:rsid w:val="00761BB6"/>
    <w:rsid w:val="00766328"/>
    <w:rsid w:val="00766F3F"/>
    <w:rsid w:val="00786442"/>
    <w:rsid w:val="00791B2D"/>
    <w:rsid w:val="00795977"/>
    <w:rsid w:val="00797925"/>
    <w:rsid w:val="007A1E66"/>
    <w:rsid w:val="007A201A"/>
    <w:rsid w:val="007C604C"/>
    <w:rsid w:val="007C7E0D"/>
    <w:rsid w:val="007D3DA8"/>
    <w:rsid w:val="007D4512"/>
    <w:rsid w:val="007D4924"/>
    <w:rsid w:val="007E289B"/>
    <w:rsid w:val="007E6DFB"/>
    <w:rsid w:val="007F0096"/>
    <w:rsid w:val="007F1FDE"/>
    <w:rsid w:val="007F4CE8"/>
    <w:rsid w:val="007F5621"/>
    <w:rsid w:val="007F5F00"/>
    <w:rsid w:val="007F61BB"/>
    <w:rsid w:val="00812AB8"/>
    <w:rsid w:val="00813969"/>
    <w:rsid w:val="0082112D"/>
    <w:rsid w:val="008349EA"/>
    <w:rsid w:val="0083555D"/>
    <w:rsid w:val="00856916"/>
    <w:rsid w:val="00874F9C"/>
    <w:rsid w:val="008809F9"/>
    <w:rsid w:val="00883484"/>
    <w:rsid w:val="008920B8"/>
    <w:rsid w:val="008A34B0"/>
    <w:rsid w:val="008A5AF4"/>
    <w:rsid w:val="008B4656"/>
    <w:rsid w:val="008D24BA"/>
    <w:rsid w:val="008E5025"/>
    <w:rsid w:val="008E71DD"/>
    <w:rsid w:val="008F057C"/>
    <w:rsid w:val="008F4837"/>
    <w:rsid w:val="009015E6"/>
    <w:rsid w:val="00905260"/>
    <w:rsid w:val="00905529"/>
    <w:rsid w:val="00907131"/>
    <w:rsid w:val="00913CF3"/>
    <w:rsid w:val="00916E99"/>
    <w:rsid w:val="00924662"/>
    <w:rsid w:val="009259CB"/>
    <w:rsid w:val="0092693E"/>
    <w:rsid w:val="009269E0"/>
    <w:rsid w:val="00927429"/>
    <w:rsid w:val="0094507D"/>
    <w:rsid w:val="00945D7A"/>
    <w:rsid w:val="00947C7E"/>
    <w:rsid w:val="00962FA4"/>
    <w:rsid w:val="00970FCA"/>
    <w:rsid w:val="00976FCE"/>
    <w:rsid w:val="0097773A"/>
    <w:rsid w:val="00981639"/>
    <w:rsid w:val="009865F2"/>
    <w:rsid w:val="009878B5"/>
    <w:rsid w:val="009943B7"/>
    <w:rsid w:val="00997133"/>
    <w:rsid w:val="00997D3A"/>
    <w:rsid w:val="009B0D6B"/>
    <w:rsid w:val="009B17DD"/>
    <w:rsid w:val="009C24B3"/>
    <w:rsid w:val="009D1D62"/>
    <w:rsid w:val="009D3D81"/>
    <w:rsid w:val="009D7B95"/>
    <w:rsid w:val="009E56CB"/>
    <w:rsid w:val="009E5CEC"/>
    <w:rsid w:val="009F0948"/>
    <w:rsid w:val="00A0104D"/>
    <w:rsid w:val="00A01535"/>
    <w:rsid w:val="00A22107"/>
    <w:rsid w:val="00A2242E"/>
    <w:rsid w:val="00A234A3"/>
    <w:rsid w:val="00A253FF"/>
    <w:rsid w:val="00A27E21"/>
    <w:rsid w:val="00A34BFD"/>
    <w:rsid w:val="00A37327"/>
    <w:rsid w:val="00A41845"/>
    <w:rsid w:val="00A46BE8"/>
    <w:rsid w:val="00A50BC1"/>
    <w:rsid w:val="00A62F61"/>
    <w:rsid w:val="00A6381D"/>
    <w:rsid w:val="00A66CEC"/>
    <w:rsid w:val="00A66CEE"/>
    <w:rsid w:val="00A67746"/>
    <w:rsid w:val="00A81B7A"/>
    <w:rsid w:val="00A9003D"/>
    <w:rsid w:val="00A91796"/>
    <w:rsid w:val="00A96E91"/>
    <w:rsid w:val="00AA2114"/>
    <w:rsid w:val="00AA232E"/>
    <w:rsid w:val="00AA4CCF"/>
    <w:rsid w:val="00AB1515"/>
    <w:rsid w:val="00AB3280"/>
    <w:rsid w:val="00AB37C2"/>
    <w:rsid w:val="00AB3F69"/>
    <w:rsid w:val="00AC29CE"/>
    <w:rsid w:val="00AC7101"/>
    <w:rsid w:val="00AD215D"/>
    <w:rsid w:val="00AE3372"/>
    <w:rsid w:val="00AF0D44"/>
    <w:rsid w:val="00AF171C"/>
    <w:rsid w:val="00B07955"/>
    <w:rsid w:val="00B15531"/>
    <w:rsid w:val="00B265CD"/>
    <w:rsid w:val="00B31DDB"/>
    <w:rsid w:val="00B3353F"/>
    <w:rsid w:val="00B41217"/>
    <w:rsid w:val="00B45C51"/>
    <w:rsid w:val="00B514EB"/>
    <w:rsid w:val="00B65B36"/>
    <w:rsid w:val="00B65C17"/>
    <w:rsid w:val="00B6755C"/>
    <w:rsid w:val="00B67756"/>
    <w:rsid w:val="00B722C5"/>
    <w:rsid w:val="00B7683E"/>
    <w:rsid w:val="00B7756B"/>
    <w:rsid w:val="00B94C52"/>
    <w:rsid w:val="00BA3CFD"/>
    <w:rsid w:val="00BA6117"/>
    <w:rsid w:val="00BB0EA3"/>
    <w:rsid w:val="00BB543D"/>
    <w:rsid w:val="00BB66B3"/>
    <w:rsid w:val="00BB6D0F"/>
    <w:rsid w:val="00BC4946"/>
    <w:rsid w:val="00BC7CCB"/>
    <w:rsid w:val="00BD07F5"/>
    <w:rsid w:val="00BD3B99"/>
    <w:rsid w:val="00BE4E98"/>
    <w:rsid w:val="00BE5408"/>
    <w:rsid w:val="00BE73D7"/>
    <w:rsid w:val="00C02B25"/>
    <w:rsid w:val="00C13BA5"/>
    <w:rsid w:val="00C17ABC"/>
    <w:rsid w:val="00C23DFA"/>
    <w:rsid w:val="00C413CA"/>
    <w:rsid w:val="00C46E5B"/>
    <w:rsid w:val="00C63359"/>
    <w:rsid w:val="00C660B1"/>
    <w:rsid w:val="00C70381"/>
    <w:rsid w:val="00C741A0"/>
    <w:rsid w:val="00C866A5"/>
    <w:rsid w:val="00C87740"/>
    <w:rsid w:val="00C9138C"/>
    <w:rsid w:val="00C93BD5"/>
    <w:rsid w:val="00CB3460"/>
    <w:rsid w:val="00CC5345"/>
    <w:rsid w:val="00CD0F9F"/>
    <w:rsid w:val="00CD4861"/>
    <w:rsid w:val="00CD4B32"/>
    <w:rsid w:val="00CE6402"/>
    <w:rsid w:val="00CF080D"/>
    <w:rsid w:val="00CF558D"/>
    <w:rsid w:val="00D10958"/>
    <w:rsid w:val="00D1517B"/>
    <w:rsid w:val="00D20138"/>
    <w:rsid w:val="00D23EE2"/>
    <w:rsid w:val="00D33F39"/>
    <w:rsid w:val="00D664EA"/>
    <w:rsid w:val="00D66887"/>
    <w:rsid w:val="00D832C9"/>
    <w:rsid w:val="00D8694E"/>
    <w:rsid w:val="00D9340A"/>
    <w:rsid w:val="00DA0F9C"/>
    <w:rsid w:val="00DB5E71"/>
    <w:rsid w:val="00DC1958"/>
    <w:rsid w:val="00DC460D"/>
    <w:rsid w:val="00DC6921"/>
    <w:rsid w:val="00DC76E1"/>
    <w:rsid w:val="00DD2DD6"/>
    <w:rsid w:val="00DE28FA"/>
    <w:rsid w:val="00DF61A9"/>
    <w:rsid w:val="00E02CA5"/>
    <w:rsid w:val="00E05657"/>
    <w:rsid w:val="00E2750A"/>
    <w:rsid w:val="00E3636E"/>
    <w:rsid w:val="00E40722"/>
    <w:rsid w:val="00E53033"/>
    <w:rsid w:val="00E54828"/>
    <w:rsid w:val="00E61CF5"/>
    <w:rsid w:val="00E61E30"/>
    <w:rsid w:val="00E70D17"/>
    <w:rsid w:val="00E72B4D"/>
    <w:rsid w:val="00E7620F"/>
    <w:rsid w:val="00E762C8"/>
    <w:rsid w:val="00E777C3"/>
    <w:rsid w:val="00E8142E"/>
    <w:rsid w:val="00E81C6D"/>
    <w:rsid w:val="00E85101"/>
    <w:rsid w:val="00E87946"/>
    <w:rsid w:val="00E938C5"/>
    <w:rsid w:val="00EA6C86"/>
    <w:rsid w:val="00EC6843"/>
    <w:rsid w:val="00ED086A"/>
    <w:rsid w:val="00ED587A"/>
    <w:rsid w:val="00EE3AB6"/>
    <w:rsid w:val="00EE46B3"/>
    <w:rsid w:val="00F04A12"/>
    <w:rsid w:val="00F04F6C"/>
    <w:rsid w:val="00F05B1B"/>
    <w:rsid w:val="00F05F62"/>
    <w:rsid w:val="00F17D21"/>
    <w:rsid w:val="00F20E4B"/>
    <w:rsid w:val="00F22F83"/>
    <w:rsid w:val="00F2727C"/>
    <w:rsid w:val="00F33F25"/>
    <w:rsid w:val="00F37608"/>
    <w:rsid w:val="00F41518"/>
    <w:rsid w:val="00F45066"/>
    <w:rsid w:val="00F6265C"/>
    <w:rsid w:val="00F641BF"/>
    <w:rsid w:val="00F713EF"/>
    <w:rsid w:val="00F74F38"/>
    <w:rsid w:val="00F7674C"/>
    <w:rsid w:val="00F80A62"/>
    <w:rsid w:val="00F81FC3"/>
    <w:rsid w:val="00F824CE"/>
    <w:rsid w:val="00F84C29"/>
    <w:rsid w:val="00F86894"/>
    <w:rsid w:val="00F915F2"/>
    <w:rsid w:val="00F91DF3"/>
    <w:rsid w:val="00F96B79"/>
    <w:rsid w:val="00FA22C3"/>
    <w:rsid w:val="00FA789F"/>
    <w:rsid w:val="00FB2335"/>
    <w:rsid w:val="00FB7AA0"/>
    <w:rsid w:val="00FC2E60"/>
    <w:rsid w:val="00FD0627"/>
    <w:rsid w:val="00FD46BC"/>
    <w:rsid w:val="00FE1DE7"/>
    <w:rsid w:val="00FE4147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DDC0"/>
  <w15:chartTrackingRefBased/>
  <w15:docId w15:val="{7D7625E7-1960-47E0-A3DB-076F090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8A34B0"/>
    <w:pPr>
      <w:ind w:left="212"/>
      <w:outlineLvl w:val="0"/>
    </w:pPr>
    <w:rPr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14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34B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8A3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8A34B0"/>
    <w:rPr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8A34B0"/>
    <w:rPr>
      <w:rFonts w:ascii="Times New Roman" w:eastAsia="Times New Roman" w:hAnsi="Times New Roman" w:cs="Times New Roman"/>
      <w:sz w:val="28"/>
      <w:szCs w:val="28"/>
    </w:rPr>
  </w:style>
  <w:style w:type="paragraph" w:styleId="Naslov">
    <w:name w:val="Title"/>
    <w:basedOn w:val="Normal"/>
    <w:link w:val="NaslovChar"/>
    <w:uiPriority w:val="10"/>
    <w:qFormat/>
    <w:rsid w:val="008A34B0"/>
    <w:pPr>
      <w:ind w:left="343" w:right="958"/>
      <w:jc w:val="center"/>
    </w:pPr>
    <w:rPr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A34B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Odlomakpopisa">
    <w:name w:val="List Paragraph"/>
    <w:basedOn w:val="Normal"/>
    <w:uiPriority w:val="34"/>
    <w:qFormat/>
    <w:rsid w:val="008A34B0"/>
    <w:pPr>
      <w:ind w:left="212"/>
    </w:pPr>
  </w:style>
  <w:style w:type="paragraph" w:customStyle="1" w:styleId="TableParagraph">
    <w:name w:val="Table Paragraph"/>
    <w:basedOn w:val="Normal"/>
    <w:uiPriority w:val="1"/>
    <w:qFormat/>
    <w:rsid w:val="008A34B0"/>
    <w:pPr>
      <w:ind w:left="110"/>
    </w:pPr>
  </w:style>
  <w:style w:type="character" w:styleId="Hiperveza">
    <w:name w:val="Hyperlink"/>
    <w:basedOn w:val="Zadanifontodlomka"/>
    <w:uiPriority w:val="99"/>
    <w:unhideWhenUsed/>
    <w:rsid w:val="008A34B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29D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2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D4924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832C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32C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832C9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14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rsid w:val="00D66887"/>
    <w:pPr>
      <w:widowControl/>
      <w:autoSpaceDE/>
      <w:autoSpaceDN/>
      <w:spacing w:before="100" w:beforeAutospacing="1" w:after="100" w:afterAutospacing="1"/>
    </w:pPr>
    <w:rPr>
      <w:rFonts w:ascii="Segoe UI" w:eastAsia="Segoe UI" w:hAnsi="Segoe UI" w:cs="Segoe UI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tomasek@vinodol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27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12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2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7C1-B1FE-45DE-92C1-EA611347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Ana Tomašek</cp:lastModifiedBy>
  <cp:revision>8</cp:revision>
  <cp:lastPrinted>2023-11-28T08:12:00Z</cp:lastPrinted>
  <dcterms:created xsi:type="dcterms:W3CDTF">2025-01-09T09:34:00Z</dcterms:created>
  <dcterms:modified xsi:type="dcterms:W3CDTF">2025-01-13T10:57:00Z</dcterms:modified>
</cp:coreProperties>
</file>