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EDE19" w14:textId="77777777" w:rsidR="00F07FE3" w:rsidRDefault="00F07FE3"/>
    <w:p w14:paraId="3CFD5FC6" w14:textId="77777777" w:rsidR="00B106E9" w:rsidRDefault="00B106E9"/>
    <w:p w14:paraId="1A08FACA" w14:textId="5CD3DDA1" w:rsidR="00B106E9" w:rsidRDefault="00B106E9">
      <w:pPr>
        <w:pBdr>
          <w:bottom w:val="single" w:sz="6" w:space="1" w:color="auto"/>
        </w:pBdr>
      </w:pPr>
      <w:r>
        <w:t>BILJEŠKE 2023-12-21-3</w:t>
      </w:r>
    </w:p>
    <w:p w14:paraId="408396C9" w14:textId="24076C55" w:rsidR="00B106E9" w:rsidRDefault="00B106E9">
      <w:r>
        <w:t>RKP:31163</w:t>
      </w:r>
    </w:p>
    <w:p w14:paraId="12A1CF92" w14:textId="47B703F1" w:rsidR="00B106E9" w:rsidRDefault="00B106E9">
      <w:r>
        <w:t>JAVNA USTANOVA KNJIŽNICA I ČITAONICA BRIBIR</w:t>
      </w:r>
      <w:r>
        <w:br/>
        <w:t>RAZINA: 21</w:t>
      </w:r>
    </w:p>
    <w:p w14:paraId="67B7782C" w14:textId="7B4BB0F3" w:rsidR="00B106E9" w:rsidRDefault="00B106E9">
      <w:r>
        <w:t>RAZDOBLJE: 2023-12</w:t>
      </w:r>
    </w:p>
    <w:p w14:paraId="51F52960" w14:textId="77777777" w:rsidR="00B106E9" w:rsidRDefault="00B106E9"/>
    <w:p w14:paraId="72747016" w14:textId="77777777" w:rsidR="00B106E9" w:rsidRDefault="00B106E9"/>
    <w:p w14:paraId="3AE32FD9" w14:textId="77777777" w:rsidR="00B106E9" w:rsidRDefault="00B106E9"/>
    <w:p w14:paraId="3A614AEC" w14:textId="77777777" w:rsidR="00B106E9" w:rsidRDefault="00B106E9"/>
    <w:p w14:paraId="002158C2" w14:textId="613C481B" w:rsidR="00B106E9" w:rsidRDefault="00B106E9">
      <w:r>
        <w:t xml:space="preserve">                                                                                       Članak 1</w:t>
      </w:r>
    </w:p>
    <w:p w14:paraId="075E2177" w14:textId="5E5E3E46" w:rsidR="00B106E9" w:rsidRDefault="00B106E9">
      <w:r>
        <w:t>OBRAZAC : PR-RAS</w:t>
      </w:r>
    </w:p>
    <w:p w14:paraId="582F0701" w14:textId="77777777" w:rsidR="00B106E9" w:rsidRDefault="00B106E9"/>
    <w:p w14:paraId="669CC0EE" w14:textId="140DC7CB" w:rsidR="00B106E9" w:rsidRDefault="00B106E9">
      <w:r>
        <w:t>Šifra : 6712</w:t>
      </w:r>
    </w:p>
    <w:p w14:paraId="0B4F76C8" w14:textId="21CF9CD1" w:rsidR="00B106E9" w:rsidRDefault="00B106E9">
      <w:r>
        <w:t>U 2023 doznačena su sredstva u većem iznosu od prošle godine zbog podmirenja računa za nabavku knjiga i ostalih materijalnih troškova .</w:t>
      </w:r>
    </w:p>
    <w:p w14:paraId="3E5AF0A9" w14:textId="77777777" w:rsidR="00B106E9" w:rsidRDefault="00B106E9"/>
    <w:p w14:paraId="4B01FAED" w14:textId="77777777" w:rsidR="00B106E9" w:rsidRDefault="00B106E9"/>
    <w:p w14:paraId="09DAF9EC" w14:textId="27A913D7" w:rsidR="00B106E9" w:rsidRDefault="00B106E9">
      <w:r>
        <w:t>Šifra : 312</w:t>
      </w:r>
    </w:p>
    <w:p w14:paraId="4956ED37" w14:textId="5B5765B2" w:rsidR="00B106E9" w:rsidRDefault="00B106E9">
      <w:r>
        <w:t>U 2023 pod ostali rashodi za zaposlene spada regres i božićnica</w:t>
      </w:r>
    </w:p>
    <w:p w14:paraId="70C2882F" w14:textId="77777777" w:rsidR="00B106E9" w:rsidRDefault="00B106E9"/>
    <w:p w14:paraId="09C480F1" w14:textId="77777777" w:rsidR="00B106E9" w:rsidRDefault="00B106E9"/>
    <w:p w14:paraId="779596DA" w14:textId="27DB8E0F" w:rsidR="00B106E9" w:rsidRDefault="00B106E9">
      <w:r>
        <w:t>Šifra : 3223</w:t>
      </w:r>
    </w:p>
    <w:p w14:paraId="01ED0249" w14:textId="3E1CD586" w:rsidR="00B106E9" w:rsidRDefault="00B106E9">
      <w:r>
        <w:t xml:space="preserve">Iznos povećanja od 422,50 indeks poena zbog povećanja cijene energenata u odnosu na prošlu godinu </w:t>
      </w:r>
    </w:p>
    <w:p w14:paraId="4ECBBB77" w14:textId="77777777" w:rsidR="00B106E9" w:rsidRDefault="00B106E9"/>
    <w:p w14:paraId="52BA819A" w14:textId="77777777" w:rsidR="00B106E9" w:rsidRDefault="00B106E9"/>
    <w:p w14:paraId="328DC19F" w14:textId="205FF37B" w:rsidR="00B106E9" w:rsidRDefault="00B106E9">
      <w:r>
        <w:t xml:space="preserve">                                                                                                                     SUSTAV RIZNICE</w:t>
      </w:r>
      <w:r>
        <w:br/>
        <w:t xml:space="preserve">                                                                                                OPĆINA VINODOLSKA OPĆINA</w:t>
      </w:r>
    </w:p>
    <w:sectPr w:rsidR="00B10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6E9"/>
    <w:rsid w:val="00647F70"/>
    <w:rsid w:val="008A2A93"/>
    <w:rsid w:val="00B106E9"/>
    <w:rsid w:val="00F0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C0888"/>
  <w15:chartTrackingRefBased/>
  <w15:docId w15:val="{F39E84DF-895C-4DC9-9CFE-E88A640F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10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10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106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10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106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106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106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106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106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106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106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106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106E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106E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106E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106E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106E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106E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106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10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10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10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10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106E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106E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106E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10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106E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106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 Strizić</dc:creator>
  <cp:keywords/>
  <dc:description/>
  <cp:lastModifiedBy>Den Strizić</cp:lastModifiedBy>
  <cp:revision>1</cp:revision>
  <dcterms:created xsi:type="dcterms:W3CDTF">2024-01-24T12:36:00Z</dcterms:created>
  <dcterms:modified xsi:type="dcterms:W3CDTF">2024-01-24T12:44:00Z</dcterms:modified>
</cp:coreProperties>
</file>