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5"/>
        <w:gridCol w:w="5185"/>
      </w:tblGrid>
      <w:tr w:rsidR="00526BC3" w:rsidRPr="001937B8" w14:paraId="600FAFCB" w14:textId="77777777" w:rsidTr="00C83F65">
        <w:tc>
          <w:tcPr>
            <w:tcW w:w="1032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39F9D07D" w14:textId="77777777" w:rsidR="00526BC3" w:rsidRPr="001937B8" w:rsidRDefault="00526BC3" w:rsidP="00C83F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FC01152" w14:textId="77777777" w:rsidR="00526BC3" w:rsidRPr="001937B8" w:rsidRDefault="00526BC3" w:rsidP="00C83F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b/>
                <w:lang w:eastAsia="hr-HR"/>
              </w:rPr>
              <w:t>OBRAZAC</w:t>
            </w:r>
          </w:p>
          <w:p w14:paraId="46653C53" w14:textId="77777777" w:rsidR="00526BC3" w:rsidRPr="001937B8" w:rsidRDefault="00526BC3" w:rsidP="00C83F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o savjetovanju zainteresirane javnosti o nacrtu prijedloga odluke </w:t>
            </w:r>
          </w:p>
          <w:p w14:paraId="34C80535" w14:textId="77777777" w:rsidR="00526BC3" w:rsidRPr="001937B8" w:rsidRDefault="00526BC3" w:rsidP="00C83F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ili drugog općeg akta </w:t>
            </w:r>
          </w:p>
          <w:p w14:paraId="787C9FE9" w14:textId="77777777" w:rsidR="00526BC3" w:rsidRPr="001937B8" w:rsidRDefault="00526BC3" w:rsidP="00C83F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526BC3" w:rsidRPr="001937B8" w14:paraId="302EB801" w14:textId="77777777" w:rsidTr="00D2219B">
        <w:trPr>
          <w:trHeight w:val="850"/>
        </w:trPr>
        <w:tc>
          <w:tcPr>
            <w:tcW w:w="51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54D7EC37" w14:textId="6ADCE3EB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Naziv nacrta odluke ili drugog općeg akta </w:t>
            </w:r>
            <w:r w:rsidR="007206D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za koji </w:t>
            </w:r>
            <w:r w:rsidRPr="001937B8">
              <w:rPr>
                <w:rFonts w:ascii="Times New Roman" w:eastAsia="Times New Roman" w:hAnsi="Times New Roman" w:cs="Times New Roman"/>
                <w:b/>
                <w:lang w:eastAsia="hr-HR"/>
              </w:rPr>
              <w:t>se provodi savjetovanje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7A8DE247" w14:textId="7400675A" w:rsidR="00526BC3" w:rsidRPr="00931EA9" w:rsidRDefault="00F57EBF" w:rsidP="008B027E">
            <w:pPr>
              <w:pStyle w:val="StandardWeb"/>
              <w:shd w:val="clear" w:color="auto" w:fill="FFFFFF"/>
              <w:jc w:val="both"/>
              <w:rPr>
                <w:b/>
              </w:rPr>
            </w:pPr>
            <w:r>
              <w:rPr>
                <w:rFonts w:eastAsia="WenQuanYi Micro Hei"/>
                <w:kern w:val="2"/>
                <w:lang w:eastAsia="zh-CN" w:bidi="hi-IN"/>
              </w:rPr>
              <w:t xml:space="preserve">Nacrt prijedloga </w:t>
            </w:r>
            <w:r w:rsidR="00D663FD">
              <w:rPr>
                <w:rFonts w:eastAsia="WenQuanYi Micro Hei"/>
                <w:kern w:val="2"/>
                <w:lang w:eastAsia="zh-CN" w:bidi="hi-IN"/>
              </w:rPr>
              <w:t>Odluke o socijalnoj skrbi</w:t>
            </w:r>
            <w:r w:rsidR="008B027E">
              <w:rPr>
                <w:rFonts w:eastAsia="WenQuanYi Micro Hei"/>
                <w:kern w:val="2"/>
                <w:lang w:eastAsia="zh-CN" w:bidi="hi-IN"/>
              </w:rPr>
              <w:t xml:space="preserve"> </w:t>
            </w:r>
          </w:p>
        </w:tc>
      </w:tr>
      <w:tr w:rsidR="00526BC3" w:rsidRPr="001937B8" w14:paraId="3F208340" w14:textId="77777777" w:rsidTr="00D2219B">
        <w:trPr>
          <w:trHeight w:val="850"/>
        </w:trPr>
        <w:tc>
          <w:tcPr>
            <w:tcW w:w="51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0B55BBBC" w14:textId="20BD0D0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b/>
                <w:lang w:eastAsia="hr-HR"/>
              </w:rPr>
              <w:t>N</w:t>
            </w:r>
            <w:r w:rsidR="007206DC">
              <w:rPr>
                <w:rFonts w:ascii="Times New Roman" w:eastAsia="Times New Roman" w:hAnsi="Times New Roman" w:cs="Times New Roman"/>
                <w:b/>
                <w:lang w:eastAsia="hr-HR"/>
              </w:rPr>
              <w:t>ositelj izrade akta</w:t>
            </w:r>
            <w:r w:rsidRPr="001937B8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730FC5B4" w14:textId="550E5C87" w:rsidR="00526BC3" w:rsidRPr="00931EA9" w:rsidRDefault="00607825" w:rsidP="00931EA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931EA9">
              <w:rPr>
                <w:rFonts w:ascii="Times New Roman" w:eastAsia="Times New Roman" w:hAnsi="Times New Roman" w:cs="Times New Roman"/>
                <w:bCs/>
                <w:lang w:eastAsia="hr-HR"/>
              </w:rPr>
              <w:t>Jedinstveni u</w:t>
            </w:r>
            <w:r w:rsidR="001937B8" w:rsidRPr="00931EA9">
              <w:rPr>
                <w:rFonts w:ascii="Times New Roman" w:eastAsia="Times New Roman" w:hAnsi="Times New Roman" w:cs="Times New Roman"/>
                <w:bCs/>
                <w:lang w:eastAsia="hr-HR"/>
              </w:rPr>
              <w:t>pravni odjel</w:t>
            </w:r>
            <w:r w:rsidRPr="00931EA9">
              <w:rPr>
                <w:rFonts w:ascii="Times New Roman" w:eastAsia="Times New Roman" w:hAnsi="Times New Roman" w:cs="Times New Roman"/>
                <w:bCs/>
                <w:lang w:eastAsia="hr-HR"/>
              </w:rPr>
              <w:t xml:space="preserve"> Općine Vinodolske općine</w:t>
            </w:r>
            <w:r w:rsidR="00A54ECE" w:rsidRPr="00931EA9">
              <w:rPr>
                <w:rFonts w:ascii="Times New Roman" w:eastAsia="Times New Roman" w:hAnsi="Times New Roman" w:cs="Times New Roman"/>
                <w:bCs/>
                <w:lang w:eastAsia="hr-HR"/>
              </w:rPr>
              <w:t xml:space="preserve"> Odsjek za </w:t>
            </w:r>
            <w:r w:rsidR="008B027E">
              <w:rPr>
                <w:rFonts w:ascii="Times New Roman" w:eastAsia="Times New Roman" w:hAnsi="Times New Roman" w:cs="Times New Roman"/>
                <w:bCs/>
                <w:lang w:eastAsia="hr-HR"/>
              </w:rPr>
              <w:t>proračun, financije i društvene djelatnosti</w:t>
            </w:r>
            <w:r w:rsidR="00931EA9">
              <w:rPr>
                <w:rFonts w:ascii="Times New Roman" w:eastAsia="Times New Roman" w:hAnsi="Times New Roman" w:cs="Times New Roman"/>
                <w:bCs/>
                <w:lang w:eastAsia="hr-HR"/>
              </w:rPr>
              <w:t xml:space="preserve"> </w:t>
            </w:r>
          </w:p>
        </w:tc>
      </w:tr>
      <w:tr w:rsidR="00526BC3" w:rsidRPr="001937B8" w14:paraId="046E6698" w14:textId="77777777" w:rsidTr="00D2219B">
        <w:trPr>
          <w:trHeight w:val="8613"/>
        </w:trPr>
        <w:tc>
          <w:tcPr>
            <w:tcW w:w="51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5D5807A3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Obrazloženje razloga i ciljeva koji se žele postići donošenjem akta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5025A085" w14:textId="77777777" w:rsidR="000E0ED3" w:rsidRPr="000E0ED3" w:rsidRDefault="000E0ED3" w:rsidP="000E0E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ED3">
              <w:rPr>
                <w:rFonts w:ascii="Times New Roman" w:hAnsi="Times New Roman" w:cs="Times New Roman"/>
                <w:sz w:val="24"/>
                <w:szCs w:val="24"/>
              </w:rPr>
              <w:t>Analizom i praćenjem stanja provođenja socijalnog programa, a posebno prava i oblika pomoći propisanih važećom odlukom ukazala se potreba za donošenjem nove odluke o socijalnoj skrbi, a kako bi se prava korisnika prilagodila trenutačnim životnim okolnostima.</w:t>
            </w:r>
          </w:p>
          <w:p w14:paraId="4E8BECE0" w14:textId="77777777" w:rsidR="000E0ED3" w:rsidRPr="000E0ED3" w:rsidRDefault="000E0ED3" w:rsidP="000E0E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F6B64" w14:textId="0C46C67C" w:rsidR="000E0ED3" w:rsidRPr="000E0ED3" w:rsidRDefault="000E0ED3" w:rsidP="000E0E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ED3">
              <w:rPr>
                <w:rFonts w:ascii="Times New Roman" w:hAnsi="Times New Roman" w:cs="Times New Roman"/>
                <w:sz w:val="24"/>
                <w:szCs w:val="24"/>
              </w:rPr>
              <w:t>Cilj nove Odluke je da prava iz socijalnog programa postanu dostupna većem broju korisnika od dosadašnjeg i to na način da se uvjeti prihoda povećaju, a sve u skladu s općim povećanjem životnih troškova i u skladu s rastom prosječne minimalne plaće u Republici Hrvatskoj.</w:t>
            </w:r>
          </w:p>
          <w:p w14:paraId="3097FC1E" w14:textId="77777777" w:rsidR="000A10D8" w:rsidRPr="000E0ED3" w:rsidRDefault="000A10D8" w:rsidP="00743D42">
            <w:pPr>
              <w:suppressAutoHyphens/>
              <w:spacing w:after="0" w:line="240" w:lineRule="auto"/>
              <w:jc w:val="both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14:paraId="77736664" w14:textId="15FEB37D" w:rsidR="00743D42" w:rsidRPr="000E0ED3" w:rsidRDefault="00743D42" w:rsidP="00743D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ED3"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  <w:t>Temeljem članka 11. Zakona o pravu na pristup informacijama</w:t>
            </w:r>
            <w:r w:rsidR="00DA65BE"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0E0ED3"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(„Narodne novine“ broj: </w:t>
            </w:r>
            <w:hyperlink r:id="rId6" w:tgtFrame="_blank">
              <w:r w:rsidRPr="000E0ED3">
                <w:rPr>
                  <w:rFonts w:ascii="Times New Roman" w:eastAsia="WenQuanYi Micro Hei" w:hAnsi="Times New Roman" w:cs="Times New Roman"/>
                  <w:kern w:val="2"/>
                  <w:sz w:val="24"/>
                  <w:szCs w:val="24"/>
                  <w:lang w:eastAsia="zh-CN" w:bidi="hi-IN"/>
                </w:rPr>
                <w:t>25/13</w:t>
              </w:r>
            </w:hyperlink>
            <w:r w:rsidRPr="000E0ED3"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  <w:t>., </w:t>
            </w:r>
            <w:hyperlink r:id="rId7" w:tgtFrame="_blank">
              <w:r w:rsidRPr="000E0ED3">
                <w:rPr>
                  <w:rFonts w:ascii="Times New Roman" w:eastAsia="WenQuanYi Micro Hei" w:hAnsi="Times New Roman" w:cs="Times New Roman"/>
                  <w:kern w:val="2"/>
                  <w:sz w:val="24"/>
                  <w:szCs w:val="24"/>
                  <w:lang w:eastAsia="zh-CN" w:bidi="hi-IN"/>
                </w:rPr>
                <w:t>85/15</w:t>
              </w:r>
            </w:hyperlink>
            <w:r w:rsidRPr="000E0ED3"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  <w:t>. i </w:t>
            </w:r>
            <w:hyperlink r:id="rId8" w:tgtFrame="_blank">
              <w:r w:rsidRPr="000E0ED3">
                <w:rPr>
                  <w:rFonts w:ascii="Times New Roman" w:eastAsia="WenQuanYi Micro Hei" w:hAnsi="Times New Roman" w:cs="Times New Roman"/>
                  <w:kern w:val="2"/>
                  <w:sz w:val="24"/>
                  <w:szCs w:val="24"/>
                  <w:lang w:eastAsia="zh-CN" w:bidi="hi-IN"/>
                </w:rPr>
                <w:t>69/22</w:t>
              </w:r>
            </w:hyperlink>
            <w:r w:rsidRPr="000E0ED3"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  <w:t>.) jedinice lokalne samouprave dužne su provoditi savjetovanje s javnošću pri donošenju općih akata odnosno drugih strateških ili planskih dokumenata kad se njima utječe na interes građana i pravnih osoba.</w:t>
            </w:r>
          </w:p>
          <w:p w14:paraId="212C1266" w14:textId="77777777" w:rsidR="00743D42" w:rsidRPr="000E0ED3" w:rsidRDefault="00743D42" w:rsidP="00743D42">
            <w:pPr>
              <w:suppressAutoHyphens/>
              <w:spacing w:after="0" w:line="240" w:lineRule="auto"/>
              <w:jc w:val="both"/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E0ED3">
              <w:rPr>
                <w:rFonts w:ascii="Times New Roman" w:eastAsia="WenQuanYi Micro Hei" w:hAnsi="Times New Roman" w:cs="Times New Roman"/>
                <w:kern w:val="2"/>
                <w:sz w:val="24"/>
                <w:szCs w:val="24"/>
                <w:lang w:eastAsia="zh-CN" w:bidi="hi-IN"/>
              </w:rPr>
              <w:t>Na taj se način želi upoznati javnost sa predloženim nacrtom Odluke i pribaviti mišljenja, primjedbe i prijedloge zainteresirane javnosti, kako bi predloženo, ukoliko je zakonito i stručno utemeljeno, bilo prihvaćeno od strane donositelja Odluke i u konačnosti ugrađeno u odredbe Odluke.</w:t>
            </w:r>
          </w:p>
          <w:p w14:paraId="1529ECCE" w14:textId="5BEC7119" w:rsidR="00526BC3" w:rsidRPr="000A10D8" w:rsidRDefault="00526BC3" w:rsidP="00C83F6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526BC3" w:rsidRPr="001937B8" w14:paraId="700CE040" w14:textId="77777777" w:rsidTr="00D2219B">
        <w:trPr>
          <w:trHeight w:val="1247"/>
        </w:trPr>
        <w:tc>
          <w:tcPr>
            <w:tcW w:w="10320" w:type="dxa"/>
            <w:gridSpan w:val="2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1A627AD6" w14:textId="77777777" w:rsidR="00526BC3" w:rsidRPr="001937B8" w:rsidRDefault="00526BC3" w:rsidP="00C83F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b/>
                <w:lang w:eastAsia="hr-HR"/>
              </w:rPr>
              <w:t>Razdoblje internetskog savjetovanja</w:t>
            </w:r>
          </w:p>
          <w:p w14:paraId="4F0F1E43" w14:textId="69947F8D" w:rsidR="00526BC3" w:rsidRPr="001937B8" w:rsidRDefault="00526BC3" w:rsidP="00C83F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od </w:t>
            </w:r>
            <w:r w:rsidR="00D663FD">
              <w:rPr>
                <w:rFonts w:ascii="Times New Roman" w:eastAsia="Times New Roman" w:hAnsi="Times New Roman" w:cs="Times New Roman"/>
                <w:b/>
                <w:lang w:eastAsia="hr-HR"/>
              </w:rPr>
              <w:t>23</w:t>
            </w:r>
            <w:r w:rsidR="00607825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. </w:t>
            </w:r>
            <w:r w:rsidR="008B027E">
              <w:rPr>
                <w:rFonts w:ascii="Times New Roman" w:eastAsia="Times New Roman" w:hAnsi="Times New Roman" w:cs="Times New Roman"/>
                <w:b/>
                <w:lang w:eastAsia="hr-HR"/>
              </w:rPr>
              <w:t>listopada</w:t>
            </w:r>
            <w:r w:rsidR="002711F8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</w:t>
            </w:r>
            <w:r w:rsidR="00283A72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do </w:t>
            </w:r>
            <w:r w:rsidR="00D663FD">
              <w:rPr>
                <w:rFonts w:ascii="Times New Roman" w:eastAsia="Times New Roman" w:hAnsi="Times New Roman" w:cs="Times New Roman"/>
                <w:b/>
                <w:lang w:eastAsia="hr-HR"/>
              </w:rPr>
              <w:t>24</w:t>
            </w:r>
            <w:r w:rsidR="0041401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. </w:t>
            </w:r>
            <w:r w:rsidR="008B027E">
              <w:rPr>
                <w:rFonts w:ascii="Times New Roman" w:eastAsia="Times New Roman" w:hAnsi="Times New Roman" w:cs="Times New Roman"/>
                <w:b/>
                <w:lang w:eastAsia="hr-HR"/>
              </w:rPr>
              <w:t>studenog</w:t>
            </w:r>
            <w:r w:rsidR="00283A72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</w:t>
            </w:r>
            <w:r w:rsidR="00F25C38" w:rsidRPr="00F25C38">
              <w:rPr>
                <w:rFonts w:ascii="Times New Roman" w:eastAsia="Times New Roman" w:hAnsi="Times New Roman" w:cs="Times New Roman"/>
                <w:b/>
                <w:lang w:eastAsia="hr-HR"/>
              </w:rPr>
              <w:t>202</w:t>
            </w:r>
            <w:r w:rsidR="008E64C4">
              <w:rPr>
                <w:rFonts w:ascii="Times New Roman" w:eastAsia="Times New Roman" w:hAnsi="Times New Roman" w:cs="Times New Roman"/>
                <w:b/>
                <w:lang w:eastAsia="hr-HR"/>
              </w:rPr>
              <w:t>3</w:t>
            </w:r>
            <w:r w:rsidR="00F25C38" w:rsidRPr="00F25C38">
              <w:rPr>
                <w:rFonts w:ascii="Times New Roman" w:eastAsia="Times New Roman" w:hAnsi="Times New Roman" w:cs="Times New Roman"/>
                <w:b/>
                <w:lang w:eastAsia="hr-HR"/>
              </w:rPr>
              <w:t>. godine</w:t>
            </w:r>
          </w:p>
          <w:p w14:paraId="24C9E2C2" w14:textId="7AD2EEF7" w:rsidR="00526BC3" w:rsidRPr="001937B8" w:rsidRDefault="00526BC3" w:rsidP="00D22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b/>
                <w:i/>
                <w:lang w:eastAsia="hr-HR"/>
              </w:rPr>
              <w:t>(</w:t>
            </w:r>
            <w:r w:rsidRPr="001937B8">
              <w:rPr>
                <w:rFonts w:ascii="Times New Roman" w:eastAsia="Times New Roman" w:hAnsi="Times New Roman" w:cs="Times New Roman"/>
                <w:b/>
                <w:i/>
                <w:u w:val="single"/>
                <w:lang w:eastAsia="hr-HR"/>
              </w:rPr>
              <w:t>početak i završetak</w:t>
            </w:r>
            <w:r w:rsidRPr="001937B8">
              <w:rPr>
                <w:rFonts w:ascii="Times New Roman" w:eastAsia="Times New Roman" w:hAnsi="Times New Roman" w:cs="Times New Roman"/>
                <w:b/>
                <w:i/>
                <w:lang w:eastAsia="hr-HR"/>
              </w:rPr>
              <w:t>)</w:t>
            </w:r>
          </w:p>
        </w:tc>
      </w:tr>
      <w:tr w:rsidR="00526BC3" w:rsidRPr="001937B8" w14:paraId="28B73BEC" w14:textId="77777777" w:rsidTr="00C83F65">
        <w:trPr>
          <w:trHeight w:val="1090"/>
        </w:trPr>
        <w:tc>
          <w:tcPr>
            <w:tcW w:w="5135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14:paraId="3903E4CC" w14:textId="77777777" w:rsidR="00526BC3" w:rsidRPr="001937B8" w:rsidRDefault="00526BC3" w:rsidP="00DF6D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lang w:eastAsia="hr-HR"/>
              </w:rPr>
              <w:lastRenderedPageBreak/>
              <w:t>Ime i prezime osobe odnosno naziv predstavnika zainteresirane javnosti koja daje svoje primjedbe i prijedloge na predloženi nacrt</w:t>
            </w:r>
          </w:p>
        </w:tc>
        <w:tc>
          <w:tcPr>
            <w:tcW w:w="5185" w:type="dxa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14:paraId="656D2F2A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526BC3" w:rsidRPr="001937B8" w14:paraId="5663D66E" w14:textId="77777777" w:rsidTr="00C83F65">
        <w:trPr>
          <w:trHeight w:val="689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18828229" w14:textId="77777777" w:rsidR="00526BC3" w:rsidRPr="001937B8" w:rsidRDefault="00526BC3" w:rsidP="00DF6D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lang w:eastAsia="hr-HR"/>
              </w:rPr>
              <w:t>Interes, odnosno kategorija i brojnost korisnika koje predstavljate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61C825ED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526BC3" w:rsidRPr="001937B8" w14:paraId="358CBFD7" w14:textId="77777777" w:rsidTr="00C83F65">
        <w:trPr>
          <w:trHeight w:val="544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4F2611ED" w14:textId="173FC28D" w:rsidR="00526BC3" w:rsidRPr="001937B8" w:rsidRDefault="00526BC3" w:rsidP="00DF6D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lang w:eastAsia="hr-HR"/>
              </w:rPr>
              <w:t xml:space="preserve">Načelne primjedbe i prijedlozi </w:t>
            </w:r>
            <w:r w:rsidR="008E64C4">
              <w:rPr>
                <w:rFonts w:ascii="Times New Roman" w:eastAsia="Times New Roman" w:hAnsi="Times New Roman" w:cs="Times New Roman"/>
                <w:lang w:eastAsia="hr-HR"/>
              </w:rPr>
              <w:t xml:space="preserve">te mišljenja </w:t>
            </w:r>
            <w:r w:rsidRPr="001937B8">
              <w:rPr>
                <w:rFonts w:ascii="Times New Roman" w:eastAsia="Times New Roman" w:hAnsi="Times New Roman" w:cs="Times New Roman"/>
                <w:lang w:eastAsia="hr-HR"/>
              </w:rPr>
              <w:t>na predloženi nacrt akta s obrazloženjem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028A9462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196B1A91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CE6F18A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02CD02D8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0DF2C56E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526BC3" w:rsidRPr="001937B8" w14:paraId="39CC8BB9" w14:textId="77777777" w:rsidTr="00C83F65">
        <w:trPr>
          <w:trHeight w:val="1782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3A87265" w14:textId="77777777" w:rsidR="00526BC3" w:rsidRPr="001937B8" w:rsidRDefault="00526BC3" w:rsidP="00DF6D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lang w:eastAsia="hr-HR"/>
              </w:rPr>
              <w:t>Primjedbe i prijedlozi na pojedine članke nacrta prijedloga akta s obrazloženjem</w:t>
            </w:r>
          </w:p>
          <w:p w14:paraId="20397DFC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58A2F899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lang w:eastAsia="hr-HR"/>
              </w:rPr>
            </w:pP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7F27ED6E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526BC3" w:rsidRPr="001937B8" w14:paraId="0AC04BB3" w14:textId="77777777" w:rsidTr="00C83F65">
        <w:trPr>
          <w:trHeight w:val="1236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7190E4C" w14:textId="77777777" w:rsidR="00526BC3" w:rsidRPr="001937B8" w:rsidRDefault="00526BC3" w:rsidP="00DF6D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lang w:eastAsia="hr-HR"/>
              </w:rPr>
              <w:t>Ime i prezime osobe (ili osoba) koja je sastavljala primjedbe i prijedloge ili osobe koja predstavlja zainteresiranu javnost, e-mail ili drugi podaci za kontakt</w:t>
            </w:r>
          </w:p>
          <w:p w14:paraId="17466E80" w14:textId="77777777" w:rsidR="00526BC3" w:rsidRPr="001937B8" w:rsidRDefault="00526BC3" w:rsidP="00DF6D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shd w:val="clear" w:color="auto" w:fill="FFFFFF"/>
                <w:lang w:eastAsia="hr-HR"/>
              </w:rPr>
              <w:t>Jeste li suglasni da vaši podaci kao podnositelja prijedloga budu objavljeni javno u izvješću (</w:t>
            </w:r>
            <w:r w:rsidRPr="001937B8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hr-HR"/>
              </w:rPr>
              <w:t>odgovorite sa da ili ne</w:t>
            </w:r>
            <w:r w:rsidRPr="001937B8">
              <w:rPr>
                <w:rFonts w:ascii="Times New Roman" w:eastAsia="Times New Roman" w:hAnsi="Times New Roman" w:cs="Times New Roman"/>
                <w:shd w:val="clear" w:color="auto" w:fill="FFFFFF"/>
                <w:lang w:eastAsia="hr-HR"/>
              </w:rPr>
              <w:t>)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0409E5C4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526BC3" w:rsidRPr="001937B8" w14:paraId="121E03B3" w14:textId="77777777" w:rsidTr="00C83F65">
        <w:trPr>
          <w:trHeight w:val="531"/>
        </w:trPr>
        <w:tc>
          <w:tcPr>
            <w:tcW w:w="5135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14:paraId="0E24CE0C" w14:textId="0417670E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lang w:eastAsia="hr-HR"/>
              </w:rPr>
              <w:t>Datum dostavljanja</w:t>
            </w:r>
            <w:r w:rsidR="007206DC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</w:p>
        </w:tc>
        <w:tc>
          <w:tcPr>
            <w:tcW w:w="5185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350168CB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14:paraId="0BD62668" w14:textId="77777777" w:rsidR="000A10D8" w:rsidRDefault="000A10D8" w:rsidP="00D2219B">
      <w:pPr>
        <w:spacing w:after="0" w:line="276" w:lineRule="auto"/>
        <w:ind w:left="-142" w:right="-709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2480963D" w14:textId="25C7FF84" w:rsidR="00526BC3" w:rsidRPr="001937B8" w:rsidRDefault="00526BC3" w:rsidP="00D2219B">
      <w:pPr>
        <w:spacing w:after="0" w:line="276" w:lineRule="auto"/>
        <w:ind w:left="-142" w:right="-709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1937B8">
        <w:rPr>
          <w:rFonts w:ascii="Times New Roman" w:eastAsia="Times New Roman" w:hAnsi="Times New Roman" w:cs="Times New Roman"/>
          <w:b/>
          <w:lang w:eastAsia="hr-HR"/>
        </w:rPr>
        <w:t xml:space="preserve">POPUNJENI OBRAZAC </w:t>
      </w:r>
      <w:r w:rsidR="008E64C4">
        <w:rPr>
          <w:rFonts w:ascii="Times New Roman" w:eastAsia="Times New Roman" w:hAnsi="Times New Roman" w:cs="Times New Roman"/>
          <w:b/>
          <w:lang w:eastAsia="hr-HR"/>
        </w:rPr>
        <w:t xml:space="preserve">POTREBNO JE </w:t>
      </w:r>
      <w:r w:rsidRPr="001937B8">
        <w:rPr>
          <w:rFonts w:ascii="Times New Roman" w:eastAsia="Times New Roman" w:hAnsi="Times New Roman" w:cs="Times New Roman"/>
          <w:b/>
          <w:lang w:eastAsia="hr-HR"/>
        </w:rPr>
        <w:t xml:space="preserve">DOSTAVITI </w:t>
      </w:r>
      <w:r w:rsidR="008E64C4">
        <w:rPr>
          <w:rFonts w:ascii="Times New Roman" w:eastAsia="Times New Roman" w:hAnsi="Times New Roman" w:cs="Times New Roman"/>
          <w:b/>
          <w:lang w:eastAsia="hr-HR"/>
        </w:rPr>
        <w:t xml:space="preserve">ZAKLJUČNO DO </w:t>
      </w:r>
      <w:r w:rsidR="00D663FD">
        <w:rPr>
          <w:rFonts w:ascii="Times New Roman" w:eastAsia="Times New Roman" w:hAnsi="Times New Roman" w:cs="Times New Roman"/>
          <w:b/>
          <w:lang w:eastAsia="hr-HR"/>
        </w:rPr>
        <w:t>24</w:t>
      </w:r>
      <w:r w:rsidR="008E64C4">
        <w:rPr>
          <w:rFonts w:ascii="Times New Roman" w:eastAsia="Times New Roman" w:hAnsi="Times New Roman" w:cs="Times New Roman"/>
          <w:b/>
          <w:lang w:eastAsia="hr-HR"/>
        </w:rPr>
        <w:t xml:space="preserve">. </w:t>
      </w:r>
      <w:r w:rsidR="00FB6B46">
        <w:rPr>
          <w:rFonts w:ascii="Times New Roman" w:eastAsia="Times New Roman" w:hAnsi="Times New Roman" w:cs="Times New Roman"/>
          <w:b/>
          <w:lang w:eastAsia="hr-HR"/>
        </w:rPr>
        <w:t>STUDENOG</w:t>
      </w:r>
      <w:r w:rsidR="008E64C4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0A10D8">
        <w:rPr>
          <w:rFonts w:ascii="Times New Roman" w:eastAsia="Times New Roman" w:hAnsi="Times New Roman" w:cs="Times New Roman"/>
          <w:b/>
          <w:lang w:eastAsia="hr-HR"/>
        </w:rPr>
        <w:t xml:space="preserve">2023. </w:t>
      </w:r>
      <w:r w:rsidRPr="001937B8">
        <w:rPr>
          <w:rFonts w:ascii="Times New Roman" w:eastAsia="Times New Roman" w:hAnsi="Times New Roman" w:cs="Times New Roman"/>
          <w:b/>
          <w:lang w:eastAsia="hr-HR"/>
        </w:rPr>
        <w:t xml:space="preserve">NA ADRESU ELEKTRONSKE POŠTE </w:t>
      </w:r>
    </w:p>
    <w:p w14:paraId="74105C14" w14:textId="605192C1" w:rsidR="00526BC3" w:rsidRPr="001937B8" w:rsidRDefault="00000000" w:rsidP="00D2219B">
      <w:pPr>
        <w:spacing w:after="0" w:line="276" w:lineRule="auto"/>
        <w:ind w:left="-142" w:right="-709"/>
        <w:jc w:val="center"/>
        <w:rPr>
          <w:rFonts w:ascii="Times New Roman" w:eastAsia="Times New Roman" w:hAnsi="Times New Roman" w:cs="Times New Roman"/>
          <w:b/>
          <w:lang w:eastAsia="hr-HR"/>
        </w:rPr>
      </w:pPr>
      <w:hyperlink r:id="rId9" w:history="1">
        <w:r w:rsidR="00A54ECE" w:rsidRPr="0017004B">
          <w:rPr>
            <w:rStyle w:val="Hiperveza"/>
            <w:rFonts w:ascii="Times New Roman" w:eastAsia="Times New Roman" w:hAnsi="Times New Roman" w:cs="Times New Roman"/>
            <w:b/>
            <w:lang w:eastAsia="hr-HR"/>
          </w:rPr>
          <w:t>ana.tomasek@vinodol.hr</w:t>
        </w:r>
      </w:hyperlink>
    </w:p>
    <w:p w14:paraId="32A954C4" w14:textId="77777777" w:rsidR="00526BC3" w:rsidRPr="001937B8" w:rsidRDefault="00526BC3" w:rsidP="00D2219B">
      <w:pPr>
        <w:spacing w:after="0" w:line="276" w:lineRule="auto"/>
        <w:ind w:left="-142" w:right="-709"/>
        <w:jc w:val="center"/>
        <w:rPr>
          <w:rFonts w:ascii="Times New Roman" w:eastAsia="Times New Roman" w:hAnsi="Times New Roman" w:cs="Times New Roman"/>
          <w:b/>
          <w:strike/>
          <w:lang w:eastAsia="hr-HR"/>
        </w:rPr>
      </w:pPr>
    </w:p>
    <w:p w14:paraId="2525B374" w14:textId="77777777" w:rsidR="00526BC3" w:rsidRDefault="00526BC3" w:rsidP="00D2219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0CBCA184" w14:textId="77777777" w:rsidR="00F57EBF" w:rsidRDefault="00F57EBF" w:rsidP="00D2219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287FB884" w14:textId="77777777" w:rsidR="00F57EBF" w:rsidRDefault="00F57EBF" w:rsidP="00D2219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2B284825" w14:textId="77777777" w:rsidR="00F57EBF" w:rsidRDefault="00F57EBF" w:rsidP="00D2219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03C09281" w14:textId="77777777" w:rsidR="00F57EBF" w:rsidRDefault="00F57EBF" w:rsidP="00D2219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4339E1A8" w14:textId="77777777" w:rsidR="00F57EBF" w:rsidRDefault="00F57EBF" w:rsidP="00D2219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7F5454F9" w14:textId="77777777" w:rsidR="00F57EBF" w:rsidRDefault="00F57EBF" w:rsidP="00D2219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5BE32500" w14:textId="77777777" w:rsidR="00F57EBF" w:rsidRDefault="00F57EBF" w:rsidP="00D2219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4DECDB48" w14:textId="77777777" w:rsidR="00F57EBF" w:rsidRDefault="00F57EBF" w:rsidP="00D2219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4D6823F6" w14:textId="77777777" w:rsidR="00F57EBF" w:rsidRDefault="00F57EBF" w:rsidP="00D2219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38054A62" w14:textId="77777777" w:rsidR="00F57EBF" w:rsidRDefault="00F57EBF" w:rsidP="00D2219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64F025D6" w14:textId="77777777" w:rsidR="00F57EBF" w:rsidRPr="001937B8" w:rsidRDefault="00F57EBF" w:rsidP="00D2219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32623139" w14:textId="77777777" w:rsidR="00526BC3" w:rsidRPr="001937B8" w:rsidRDefault="00526BC3" w:rsidP="00D2219B">
      <w:pPr>
        <w:autoSpaceDE w:val="0"/>
        <w:autoSpaceDN w:val="0"/>
        <w:adjustRightInd w:val="0"/>
        <w:spacing w:after="0" w:line="276" w:lineRule="auto"/>
        <w:ind w:left="-142" w:right="-709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1937B8">
        <w:rPr>
          <w:rFonts w:ascii="Times New Roman" w:eastAsia="Times New Roman" w:hAnsi="Times New Roman" w:cs="Times New Roman"/>
          <w:b/>
          <w:lang w:eastAsia="zh-CN"/>
        </w:rPr>
        <w:t>NAPOMENA:</w:t>
      </w:r>
    </w:p>
    <w:p w14:paraId="7C072781" w14:textId="77777777" w:rsidR="00526BC3" w:rsidRPr="001937B8" w:rsidRDefault="00526BC3" w:rsidP="00D2219B">
      <w:pPr>
        <w:autoSpaceDE w:val="0"/>
        <w:autoSpaceDN w:val="0"/>
        <w:adjustRightInd w:val="0"/>
        <w:spacing w:after="0" w:line="276" w:lineRule="auto"/>
        <w:ind w:left="-142" w:right="-709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14:paraId="788F5752" w14:textId="3477CDDB" w:rsidR="00607825" w:rsidRDefault="00526BC3" w:rsidP="00607825">
      <w:pPr>
        <w:autoSpaceDE w:val="0"/>
        <w:autoSpaceDN w:val="0"/>
        <w:adjustRightInd w:val="0"/>
        <w:spacing w:after="0" w:line="276" w:lineRule="auto"/>
        <w:ind w:left="-142" w:right="-709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1937B8">
        <w:rPr>
          <w:rFonts w:ascii="Times New Roman" w:eastAsia="Times New Roman" w:hAnsi="Times New Roman" w:cs="Times New Roman"/>
          <w:b/>
          <w:lang w:eastAsia="zh-CN"/>
        </w:rPr>
        <w:t xml:space="preserve">Sve pristigle primjedbe/prijedlozi nakon završetku savjetovanja sa zainteresiranom javnošću bit će javno dostupne u Izvješću na internetskoj stranici Općine </w:t>
      </w:r>
      <w:r w:rsidR="00607825">
        <w:rPr>
          <w:rFonts w:ascii="Times New Roman" w:eastAsia="Times New Roman" w:hAnsi="Times New Roman" w:cs="Times New Roman"/>
          <w:b/>
          <w:lang w:eastAsia="zh-CN"/>
        </w:rPr>
        <w:t>Vinodolske općine</w:t>
      </w:r>
      <w:r w:rsidRPr="001937B8">
        <w:rPr>
          <w:rFonts w:ascii="Times New Roman" w:eastAsia="Times New Roman" w:hAnsi="Times New Roman" w:cs="Times New Roman"/>
          <w:b/>
          <w:lang w:eastAsia="zh-CN"/>
        </w:rPr>
        <w:t xml:space="preserve">.  </w:t>
      </w:r>
    </w:p>
    <w:p w14:paraId="66725A8C" w14:textId="3E036286" w:rsidR="000D4C9E" w:rsidRPr="001937B8" w:rsidRDefault="00526BC3" w:rsidP="00F57EBF">
      <w:pPr>
        <w:autoSpaceDE w:val="0"/>
        <w:autoSpaceDN w:val="0"/>
        <w:adjustRightInd w:val="0"/>
        <w:spacing w:after="0" w:line="276" w:lineRule="auto"/>
        <w:ind w:left="-142" w:right="-709"/>
        <w:jc w:val="both"/>
      </w:pPr>
      <w:r w:rsidRPr="001937B8">
        <w:rPr>
          <w:rFonts w:ascii="Times New Roman" w:eastAsia="Calibri" w:hAnsi="Times New Roman" w:cs="Times New Roman"/>
          <w:b/>
        </w:rPr>
        <w:t>Anonimni i uvredljivi sadržaji i primjedbe neće se objaviti.</w:t>
      </w:r>
    </w:p>
    <w:sectPr w:rsidR="000D4C9E" w:rsidRPr="00193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810431"/>
    <w:multiLevelType w:val="hybridMultilevel"/>
    <w:tmpl w:val="4A504734"/>
    <w:lvl w:ilvl="0" w:tplc="5A84D948">
      <w:start w:val="1"/>
      <w:numFmt w:val="upperRoman"/>
      <w:lvlText w:val="%1."/>
      <w:lvlJc w:val="left"/>
      <w:pPr>
        <w:ind w:left="1080" w:hanging="720"/>
      </w:pPr>
      <w:rPr>
        <w:rFonts w:eastAsia="WenQuanYi Micro He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132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BC3"/>
    <w:rsid w:val="000A10D8"/>
    <w:rsid w:val="000D4C9E"/>
    <w:rsid w:val="000E0ED3"/>
    <w:rsid w:val="00150FFE"/>
    <w:rsid w:val="001937B8"/>
    <w:rsid w:val="002711F8"/>
    <w:rsid w:val="00283A72"/>
    <w:rsid w:val="00296172"/>
    <w:rsid w:val="003168C0"/>
    <w:rsid w:val="003235EF"/>
    <w:rsid w:val="003B7A5B"/>
    <w:rsid w:val="00414016"/>
    <w:rsid w:val="00526BC3"/>
    <w:rsid w:val="00607825"/>
    <w:rsid w:val="006C1F5F"/>
    <w:rsid w:val="006F7226"/>
    <w:rsid w:val="00700E98"/>
    <w:rsid w:val="007206DC"/>
    <w:rsid w:val="00743D42"/>
    <w:rsid w:val="007A275B"/>
    <w:rsid w:val="0082331F"/>
    <w:rsid w:val="008B027E"/>
    <w:rsid w:val="008D3E1E"/>
    <w:rsid w:val="008E64C4"/>
    <w:rsid w:val="00931EA9"/>
    <w:rsid w:val="00A54ECE"/>
    <w:rsid w:val="00A5668A"/>
    <w:rsid w:val="00A62A05"/>
    <w:rsid w:val="00AC681B"/>
    <w:rsid w:val="00B12460"/>
    <w:rsid w:val="00B86906"/>
    <w:rsid w:val="00B932E2"/>
    <w:rsid w:val="00B974EC"/>
    <w:rsid w:val="00BB144C"/>
    <w:rsid w:val="00C0414C"/>
    <w:rsid w:val="00C204D0"/>
    <w:rsid w:val="00C4572E"/>
    <w:rsid w:val="00CC35D1"/>
    <w:rsid w:val="00D2219B"/>
    <w:rsid w:val="00D34444"/>
    <w:rsid w:val="00D41D74"/>
    <w:rsid w:val="00D663FD"/>
    <w:rsid w:val="00DA65BE"/>
    <w:rsid w:val="00DF6D6E"/>
    <w:rsid w:val="00E20349"/>
    <w:rsid w:val="00E258E4"/>
    <w:rsid w:val="00F25C38"/>
    <w:rsid w:val="00F509B6"/>
    <w:rsid w:val="00F57EBF"/>
    <w:rsid w:val="00FB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4656"/>
  <w15:chartTrackingRefBased/>
  <w15:docId w15:val="{D3A009E8-B769-4178-A1D0-8F28CF1B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BC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0414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0414C"/>
    <w:rPr>
      <w:color w:val="605E5C"/>
      <w:shd w:val="clear" w:color="auto" w:fill="E1DFDD"/>
    </w:rPr>
  </w:style>
  <w:style w:type="paragraph" w:styleId="StandardWeb">
    <w:name w:val="Normal (Web)"/>
    <w:basedOn w:val="Normal"/>
    <w:unhideWhenUsed/>
    <w:rsid w:val="00720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52735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zakon.hr/cms.htm?id=1210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zakon.hr/cms.htm?id=1209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na.tomasek@vinodol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E28FC-96EA-4327-8707-E698CC509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OPĆINA KOSTRENA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Modric</dc:creator>
  <cp:keywords/>
  <dc:description/>
  <cp:lastModifiedBy>Ana Tomašek</cp:lastModifiedBy>
  <cp:revision>5</cp:revision>
  <dcterms:created xsi:type="dcterms:W3CDTF">2023-11-09T13:00:00Z</dcterms:created>
  <dcterms:modified xsi:type="dcterms:W3CDTF">2023-11-10T08:17:00Z</dcterms:modified>
</cp:coreProperties>
</file>