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0D4C27" w14:paraId="6E02BCDD" w14:textId="77777777" w:rsidTr="00990A9B">
        <w:tc>
          <w:tcPr>
            <w:tcW w:w="9288" w:type="dxa"/>
            <w:gridSpan w:val="2"/>
            <w:shd w:val="clear" w:color="auto" w:fill="auto"/>
          </w:tcPr>
          <w:p w14:paraId="17A69DDC" w14:textId="77777777" w:rsidR="000D4C27" w:rsidRDefault="000D4C27" w:rsidP="000D4C27">
            <w:pPr>
              <w:spacing w:line="360" w:lineRule="auto"/>
              <w:jc w:val="center"/>
            </w:pPr>
            <w:r w:rsidRPr="00B6067A">
              <w:rPr>
                <w:b/>
                <w:sz w:val="28"/>
                <w:szCs w:val="28"/>
              </w:rPr>
              <w:t>Obrazac za sudjelovanje u postupku savjetovanja s javnošću</w:t>
            </w:r>
          </w:p>
        </w:tc>
      </w:tr>
      <w:tr w:rsidR="005E5DB8" w14:paraId="05EEB874" w14:textId="77777777" w:rsidTr="00990A9B">
        <w:tc>
          <w:tcPr>
            <w:tcW w:w="9288" w:type="dxa"/>
            <w:gridSpan w:val="2"/>
            <w:shd w:val="clear" w:color="auto" w:fill="auto"/>
          </w:tcPr>
          <w:p w14:paraId="7A14501C" w14:textId="77777777" w:rsidR="005E5DB8" w:rsidRPr="000F3765" w:rsidRDefault="00F90EBF" w:rsidP="000F3765">
            <w:pPr>
              <w:spacing w:line="360" w:lineRule="auto"/>
              <w:jc w:val="center"/>
            </w:pPr>
            <w:r w:rsidRPr="000F3765">
              <w:t>Naziv akta za koji se provodi savjetovanje:</w:t>
            </w:r>
          </w:p>
          <w:p w14:paraId="78523CAD" w14:textId="6C4B35C5" w:rsidR="00F90EBF" w:rsidRPr="00990A9B" w:rsidRDefault="00F90EBF" w:rsidP="0096634E">
            <w:pPr>
              <w:pStyle w:val="Bezproreda"/>
              <w:jc w:val="center"/>
              <w:rPr>
                <w:b/>
                <w:sz w:val="16"/>
                <w:szCs w:val="16"/>
              </w:rPr>
            </w:pPr>
            <w:r w:rsidRPr="00BE6073">
              <w:rPr>
                <w:rFonts w:ascii="Times New Roman" w:hAnsi="Times New Roman"/>
                <w:b/>
                <w:sz w:val="24"/>
                <w:szCs w:val="24"/>
              </w:rPr>
              <w:t>Nacrt prijedloga</w:t>
            </w:r>
            <w:r w:rsidR="00E81811" w:rsidRPr="00BE607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E60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1406" w:rsidRPr="000C1406">
              <w:rPr>
                <w:rFonts w:ascii="Times New Roman" w:hAnsi="Times New Roman"/>
                <w:b/>
                <w:bCs/>
                <w:sz w:val="24"/>
                <w:szCs w:val="24"/>
              </w:rPr>
              <w:t>Proračun Općine Vinodolske općine za 2023. godinu sa projekcijom za 2024.-2025 godinu</w:t>
            </w:r>
            <w:r w:rsidR="000C1406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</w:p>
        </w:tc>
      </w:tr>
      <w:tr w:rsidR="005E5DB8" w14:paraId="6A03E91F" w14:textId="77777777" w:rsidTr="00990A9B">
        <w:tc>
          <w:tcPr>
            <w:tcW w:w="9288" w:type="dxa"/>
            <w:gridSpan w:val="2"/>
            <w:shd w:val="clear" w:color="auto" w:fill="auto"/>
          </w:tcPr>
          <w:p w14:paraId="3226FA81" w14:textId="77777777" w:rsidR="005E5DB8" w:rsidRDefault="00F90EBF" w:rsidP="000D4C27">
            <w:pPr>
              <w:spacing w:line="360" w:lineRule="auto"/>
              <w:jc w:val="center"/>
            </w:pPr>
            <w:r>
              <w:t>Nositelj izrade akta:</w:t>
            </w:r>
          </w:p>
          <w:p w14:paraId="1C6501D4" w14:textId="77777777" w:rsidR="00F90EBF" w:rsidRPr="00990A9B" w:rsidRDefault="000F3765" w:rsidP="000D4C2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Općina </w:t>
            </w:r>
            <w:r w:rsidR="004630F1">
              <w:rPr>
                <w:b/>
              </w:rPr>
              <w:t>Vinodolska općina</w:t>
            </w:r>
            <w:r w:rsidR="00F90EBF" w:rsidRPr="00990A9B">
              <w:rPr>
                <w:b/>
              </w:rPr>
              <w:t xml:space="preserve">, Jedinstveni upravni </w:t>
            </w:r>
            <w:r w:rsidR="00F90EBF" w:rsidRPr="0096634E">
              <w:rPr>
                <w:b/>
              </w:rPr>
              <w:t>odjel</w:t>
            </w:r>
            <w:r w:rsidR="00393496" w:rsidRPr="0096634E">
              <w:rPr>
                <w:b/>
              </w:rPr>
              <w:t xml:space="preserve">, Odsjek za </w:t>
            </w:r>
            <w:r w:rsidR="0096634E" w:rsidRPr="0096634E">
              <w:rPr>
                <w:b/>
              </w:rPr>
              <w:t>proračun, financije i društvene djelatnosti</w:t>
            </w:r>
          </w:p>
        </w:tc>
      </w:tr>
      <w:tr w:rsidR="0006358E" w14:paraId="25FEEC30" w14:textId="77777777" w:rsidTr="00EF42ED">
        <w:tc>
          <w:tcPr>
            <w:tcW w:w="9288" w:type="dxa"/>
            <w:gridSpan w:val="2"/>
            <w:shd w:val="clear" w:color="auto" w:fill="auto"/>
          </w:tcPr>
          <w:p w14:paraId="33133290" w14:textId="77777777" w:rsidR="0006358E" w:rsidRPr="00990A9B" w:rsidRDefault="0006358E" w:rsidP="002A7DAA">
            <w:pPr>
              <w:jc w:val="center"/>
              <w:rPr>
                <w:b/>
              </w:rPr>
            </w:pPr>
          </w:p>
          <w:p w14:paraId="02879229" w14:textId="77777777" w:rsidR="0006358E" w:rsidRPr="00990A9B" w:rsidRDefault="0006358E" w:rsidP="000F3765">
            <w:pPr>
              <w:jc w:val="center"/>
              <w:rPr>
                <w:b/>
              </w:rPr>
            </w:pPr>
            <w:r>
              <w:rPr>
                <w:b/>
              </w:rPr>
              <w:t>Razdoblje savjetovanja od</w:t>
            </w:r>
            <w:r w:rsidRPr="00990A9B">
              <w:rPr>
                <w:b/>
              </w:rPr>
              <w:t xml:space="preserve"> </w:t>
            </w:r>
            <w:r w:rsidR="000F572D">
              <w:rPr>
                <w:b/>
              </w:rPr>
              <w:t>04</w:t>
            </w:r>
            <w:r w:rsidR="00D72990">
              <w:rPr>
                <w:b/>
              </w:rPr>
              <w:t>.</w:t>
            </w:r>
            <w:r w:rsidR="0096634E">
              <w:rPr>
                <w:b/>
              </w:rPr>
              <w:t>1</w:t>
            </w:r>
            <w:r w:rsidR="000F572D">
              <w:rPr>
                <w:b/>
              </w:rPr>
              <w:t>1</w:t>
            </w:r>
            <w:r w:rsidR="00E81811">
              <w:rPr>
                <w:b/>
              </w:rPr>
              <w:t>.</w:t>
            </w:r>
            <w:r>
              <w:rPr>
                <w:b/>
              </w:rPr>
              <w:t xml:space="preserve"> do</w:t>
            </w:r>
            <w:r w:rsidR="000033B0">
              <w:rPr>
                <w:b/>
              </w:rPr>
              <w:t xml:space="preserve"> </w:t>
            </w:r>
            <w:r w:rsidR="000F572D">
              <w:rPr>
                <w:b/>
              </w:rPr>
              <w:t>04</w:t>
            </w:r>
            <w:r w:rsidR="000F3765">
              <w:rPr>
                <w:b/>
              </w:rPr>
              <w:t>.</w:t>
            </w:r>
            <w:r w:rsidR="0096634E">
              <w:rPr>
                <w:b/>
              </w:rPr>
              <w:t>1</w:t>
            </w:r>
            <w:r w:rsidR="000F572D">
              <w:rPr>
                <w:b/>
              </w:rPr>
              <w:t>2</w:t>
            </w:r>
            <w:r w:rsidR="000F3765">
              <w:rPr>
                <w:b/>
              </w:rPr>
              <w:t>.202</w:t>
            </w:r>
            <w:r w:rsidR="00BE6073">
              <w:rPr>
                <w:b/>
              </w:rPr>
              <w:t>2</w:t>
            </w:r>
            <w:r w:rsidRPr="00990A9B">
              <w:rPr>
                <w:b/>
              </w:rPr>
              <w:t>.</w:t>
            </w:r>
            <w:r>
              <w:rPr>
                <w:b/>
              </w:rPr>
              <w:t xml:space="preserve"> godine</w:t>
            </w:r>
          </w:p>
        </w:tc>
      </w:tr>
      <w:tr w:rsidR="005E5DB8" w14:paraId="389E8907" w14:textId="77777777" w:rsidTr="000D4C27">
        <w:trPr>
          <w:trHeight w:val="1813"/>
        </w:trPr>
        <w:tc>
          <w:tcPr>
            <w:tcW w:w="4644" w:type="dxa"/>
            <w:shd w:val="clear" w:color="auto" w:fill="auto"/>
            <w:vAlign w:val="center"/>
          </w:tcPr>
          <w:p w14:paraId="3FB7B73F" w14:textId="77777777" w:rsidR="005E5DB8" w:rsidRDefault="00F90EBF" w:rsidP="00301BE9">
            <w:r>
              <w:t>Podnositelj prijedloga i mišljenja</w:t>
            </w:r>
          </w:p>
          <w:p w14:paraId="05FDB326" w14:textId="77777777" w:rsidR="00F90EBF" w:rsidRDefault="00F90EBF" w:rsidP="00301BE9">
            <w:r>
              <w:t>(ime i prezime fizičke osobe odnosno naziv pravne osobe koja daje svoje primjedbe, prijedloge ili komentare na prijedlog akta)</w:t>
            </w:r>
          </w:p>
        </w:tc>
        <w:tc>
          <w:tcPr>
            <w:tcW w:w="4644" w:type="dxa"/>
            <w:shd w:val="clear" w:color="auto" w:fill="auto"/>
          </w:tcPr>
          <w:p w14:paraId="70CE6250" w14:textId="77777777" w:rsidR="005E5DB8" w:rsidRDefault="005E5DB8" w:rsidP="00301BE9"/>
        </w:tc>
      </w:tr>
      <w:tr w:rsidR="005E5DB8" w14:paraId="3B12FAC0" w14:textId="77777777" w:rsidTr="0006358E">
        <w:trPr>
          <w:trHeight w:val="1400"/>
        </w:trPr>
        <w:tc>
          <w:tcPr>
            <w:tcW w:w="4644" w:type="dxa"/>
            <w:shd w:val="clear" w:color="auto" w:fill="auto"/>
            <w:vAlign w:val="center"/>
          </w:tcPr>
          <w:p w14:paraId="34FBB606" w14:textId="77777777" w:rsidR="005E5DB8" w:rsidRDefault="00F90EBF" w:rsidP="00B6067A">
            <w:r>
              <w:t>Interes, odnosno kategorija i brojnost korisnika koje predstavlja</w:t>
            </w:r>
          </w:p>
          <w:p w14:paraId="3782CDE9" w14:textId="77777777" w:rsidR="00F90EBF" w:rsidRDefault="00F90EBF" w:rsidP="00B6067A">
            <w:r>
              <w:t>(građani, udruge, poduzetnici i dr.)</w:t>
            </w:r>
          </w:p>
        </w:tc>
        <w:tc>
          <w:tcPr>
            <w:tcW w:w="4644" w:type="dxa"/>
            <w:shd w:val="clear" w:color="auto" w:fill="auto"/>
          </w:tcPr>
          <w:p w14:paraId="3022334B" w14:textId="77777777" w:rsidR="005E5DB8" w:rsidRDefault="005E5DB8" w:rsidP="00301BE9"/>
          <w:p w14:paraId="2B16A14F" w14:textId="77777777" w:rsidR="00B6067A" w:rsidRDefault="00B6067A" w:rsidP="00301BE9"/>
          <w:p w14:paraId="1E371E1B" w14:textId="77777777" w:rsidR="00B6067A" w:rsidRDefault="00B6067A" w:rsidP="00301BE9"/>
          <w:p w14:paraId="438AB372" w14:textId="77777777" w:rsidR="00B6067A" w:rsidRDefault="00B6067A" w:rsidP="00301BE9"/>
        </w:tc>
      </w:tr>
      <w:tr w:rsidR="005E5DB8" w14:paraId="17649F0A" w14:textId="77777777" w:rsidTr="0006358E">
        <w:trPr>
          <w:trHeight w:val="1422"/>
        </w:trPr>
        <w:tc>
          <w:tcPr>
            <w:tcW w:w="4644" w:type="dxa"/>
            <w:shd w:val="clear" w:color="auto" w:fill="auto"/>
            <w:vAlign w:val="center"/>
          </w:tcPr>
          <w:p w14:paraId="622A6586" w14:textId="77777777" w:rsidR="005E5DB8" w:rsidRDefault="00F90EBF" w:rsidP="00301BE9">
            <w:r>
              <w:t>Ime i prezime osobe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auto"/>
          </w:tcPr>
          <w:p w14:paraId="0F85B45A" w14:textId="77777777" w:rsidR="005E5DB8" w:rsidRDefault="005E5DB8" w:rsidP="00301BE9"/>
        </w:tc>
      </w:tr>
      <w:tr w:rsidR="005E5DB8" w14:paraId="2C6478C9" w14:textId="77777777" w:rsidTr="0006358E">
        <w:trPr>
          <w:trHeight w:val="2107"/>
        </w:trPr>
        <w:tc>
          <w:tcPr>
            <w:tcW w:w="4644" w:type="dxa"/>
            <w:shd w:val="clear" w:color="auto" w:fill="auto"/>
            <w:vAlign w:val="center"/>
          </w:tcPr>
          <w:p w14:paraId="0A35FAE8" w14:textId="77777777" w:rsidR="00B6067A" w:rsidRDefault="00B6067A" w:rsidP="00B6067A"/>
          <w:p w14:paraId="53E75991" w14:textId="77777777" w:rsidR="00B6067A" w:rsidRDefault="00B6067A" w:rsidP="00B6067A"/>
          <w:p w14:paraId="6D63EDDC" w14:textId="77777777" w:rsidR="00B6067A" w:rsidRDefault="00B6067A" w:rsidP="00B6067A"/>
          <w:p w14:paraId="2DA8F720" w14:textId="77777777" w:rsidR="005E5DB8" w:rsidRDefault="00F90EBF" w:rsidP="00B6067A">
            <w:r>
              <w:t>Načelni prijedlozi i mišljenje na nacrt akta</w:t>
            </w:r>
          </w:p>
          <w:p w14:paraId="461D572C" w14:textId="77777777" w:rsidR="00B6067A" w:rsidRDefault="00B6067A" w:rsidP="00B6067A"/>
          <w:p w14:paraId="6EA616F0" w14:textId="77777777" w:rsidR="00B6067A" w:rsidRDefault="00B6067A" w:rsidP="00B6067A"/>
          <w:p w14:paraId="74CADADD" w14:textId="77777777" w:rsidR="00B6067A" w:rsidRDefault="00B6067A" w:rsidP="00B6067A"/>
        </w:tc>
        <w:tc>
          <w:tcPr>
            <w:tcW w:w="4644" w:type="dxa"/>
            <w:shd w:val="clear" w:color="auto" w:fill="auto"/>
          </w:tcPr>
          <w:p w14:paraId="253B3CDC" w14:textId="77777777" w:rsidR="005E5DB8" w:rsidRDefault="005E5DB8" w:rsidP="00301BE9"/>
          <w:p w14:paraId="6C9A7F0A" w14:textId="77777777" w:rsidR="00B6067A" w:rsidRDefault="00B6067A" w:rsidP="00301BE9"/>
          <w:p w14:paraId="7E088888" w14:textId="77777777" w:rsidR="00B6067A" w:rsidRDefault="00B6067A" w:rsidP="00301BE9"/>
          <w:p w14:paraId="286ACACF" w14:textId="77777777" w:rsidR="00B6067A" w:rsidRDefault="00B6067A" w:rsidP="00301BE9"/>
          <w:p w14:paraId="23F3355A" w14:textId="77777777" w:rsidR="00B6067A" w:rsidRDefault="00B6067A" w:rsidP="00301BE9"/>
          <w:p w14:paraId="4452827B" w14:textId="77777777" w:rsidR="00B6067A" w:rsidRDefault="00B6067A" w:rsidP="00301BE9"/>
        </w:tc>
      </w:tr>
      <w:tr w:rsidR="005E5DB8" w14:paraId="1431777A" w14:textId="77777777" w:rsidTr="00D72990">
        <w:trPr>
          <w:trHeight w:val="2253"/>
        </w:trPr>
        <w:tc>
          <w:tcPr>
            <w:tcW w:w="4644" w:type="dxa"/>
            <w:shd w:val="clear" w:color="auto" w:fill="auto"/>
            <w:vAlign w:val="center"/>
          </w:tcPr>
          <w:p w14:paraId="257A712A" w14:textId="77777777" w:rsidR="00B6067A" w:rsidRDefault="00B6067A" w:rsidP="00B6067A"/>
          <w:p w14:paraId="6554304C" w14:textId="77777777" w:rsidR="00B6067A" w:rsidRDefault="00B6067A" w:rsidP="00B6067A"/>
          <w:p w14:paraId="69CDBDDB" w14:textId="77777777" w:rsidR="00B6067A" w:rsidRDefault="00F90EBF" w:rsidP="00B6067A">
            <w:r>
              <w:t>Primjedbe na pojedine članke ili dijelove nacrta akta (prijedlog i mišljenje)</w:t>
            </w:r>
          </w:p>
          <w:p w14:paraId="14F96A21" w14:textId="77777777" w:rsidR="00B6067A" w:rsidRDefault="00B6067A" w:rsidP="00B6067A"/>
          <w:p w14:paraId="3F693939" w14:textId="77777777" w:rsidR="00B6067A" w:rsidRDefault="00B6067A" w:rsidP="00B6067A"/>
        </w:tc>
        <w:tc>
          <w:tcPr>
            <w:tcW w:w="4644" w:type="dxa"/>
            <w:shd w:val="clear" w:color="auto" w:fill="auto"/>
          </w:tcPr>
          <w:p w14:paraId="42C51341" w14:textId="77777777" w:rsidR="005E5DB8" w:rsidRDefault="005E5DB8" w:rsidP="00301BE9"/>
          <w:p w14:paraId="1D806C66" w14:textId="77777777" w:rsidR="00B6067A" w:rsidRDefault="00B6067A" w:rsidP="00301BE9"/>
          <w:p w14:paraId="62CB38FA" w14:textId="77777777" w:rsidR="00B6067A" w:rsidRDefault="00B6067A" w:rsidP="00301BE9"/>
          <w:p w14:paraId="2955CA4E" w14:textId="77777777" w:rsidR="00B6067A" w:rsidRDefault="00B6067A" w:rsidP="00301BE9"/>
          <w:p w14:paraId="5B3ED2FF" w14:textId="77777777" w:rsidR="00B6067A" w:rsidRDefault="00B6067A" w:rsidP="00301BE9"/>
        </w:tc>
      </w:tr>
      <w:tr w:rsidR="005E5DB8" w14:paraId="10BE8E75" w14:textId="77777777" w:rsidTr="000D4C27">
        <w:trPr>
          <w:trHeight w:val="555"/>
        </w:trPr>
        <w:tc>
          <w:tcPr>
            <w:tcW w:w="4644" w:type="dxa"/>
            <w:shd w:val="clear" w:color="auto" w:fill="auto"/>
            <w:vAlign w:val="center"/>
          </w:tcPr>
          <w:p w14:paraId="48C139F1" w14:textId="77777777" w:rsidR="005E5DB8" w:rsidRDefault="00F90EBF" w:rsidP="00301BE9">
            <w: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37D8BC5A" w14:textId="77777777" w:rsidR="005E5DB8" w:rsidRDefault="005E5DB8" w:rsidP="00301BE9"/>
        </w:tc>
      </w:tr>
      <w:tr w:rsidR="005E5DB8" w14:paraId="390174BE" w14:textId="77777777" w:rsidTr="000D4C27">
        <w:trPr>
          <w:trHeight w:val="83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796BD619" w14:textId="77777777" w:rsidR="00B6067A" w:rsidRDefault="00F90EBF" w:rsidP="000D4C27">
            <w:r>
              <w:t xml:space="preserve">Popunjeni obrazac potrebno je dostaviti zaključno do </w:t>
            </w:r>
            <w:r w:rsidR="0014063F">
              <w:t>03</w:t>
            </w:r>
            <w:r w:rsidR="002343DF">
              <w:t>.</w:t>
            </w:r>
            <w:r w:rsidR="004630F1">
              <w:t xml:space="preserve"> </w:t>
            </w:r>
            <w:r w:rsidR="0014063F">
              <w:t>prosinca</w:t>
            </w:r>
            <w:r w:rsidR="000F3765">
              <w:t xml:space="preserve"> </w:t>
            </w:r>
            <w:r>
              <w:t>20</w:t>
            </w:r>
            <w:r w:rsidR="00E81811">
              <w:t>2</w:t>
            </w:r>
            <w:r w:rsidR="00BE6073">
              <w:t>2</w:t>
            </w:r>
            <w:r>
              <w:t>. godine na</w:t>
            </w:r>
            <w:r w:rsidR="00B6067A">
              <w:t xml:space="preserve"> adresu elektroničke pošte:</w:t>
            </w:r>
            <w:r w:rsidR="00431CB5">
              <w:t xml:space="preserve"> </w:t>
            </w:r>
            <w:r w:rsidR="004630F1">
              <w:t>pravna@vinodol.hr</w:t>
            </w:r>
          </w:p>
        </w:tc>
      </w:tr>
    </w:tbl>
    <w:p w14:paraId="07E87A03" w14:textId="77777777" w:rsidR="005E5DB8" w:rsidRPr="005E5DB8" w:rsidRDefault="005E5DB8" w:rsidP="00423C58"/>
    <w:sectPr w:rsidR="005E5DB8" w:rsidRPr="005E5DB8" w:rsidSect="0014063F">
      <w:pgSz w:w="11906" w:h="16838"/>
      <w:pgMar w:top="1417" w:right="1417" w:bottom="12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73EB" w14:textId="77777777" w:rsidR="008D373A" w:rsidRDefault="008D373A">
      <w:r>
        <w:separator/>
      </w:r>
    </w:p>
  </w:endnote>
  <w:endnote w:type="continuationSeparator" w:id="0">
    <w:p w14:paraId="6903AAEA" w14:textId="77777777" w:rsidR="008D373A" w:rsidRDefault="008D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7297D" w14:textId="77777777" w:rsidR="008D373A" w:rsidRDefault="008D373A">
      <w:r>
        <w:separator/>
      </w:r>
    </w:p>
  </w:footnote>
  <w:footnote w:type="continuationSeparator" w:id="0">
    <w:p w14:paraId="562997B0" w14:textId="77777777" w:rsidR="008D373A" w:rsidRDefault="008D3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D75CC"/>
    <w:multiLevelType w:val="hybridMultilevel"/>
    <w:tmpl w:val="F75E83A8"/>
    <w:lvl w:ilvl="0" w:tplc="66E84D9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4F0D8C"/>
    <w:multiLevelType w:val="hybridMultilevel"/>
    <w:tmpl w:val="4F5ABDD8"/>
    <w:lvl w:ilvl="0" w:tplc="1F72C17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7BD18DF"/>
    <w:multiLevelType w:val="hybridMultilevel"/>
    <w:tmpl w:val="2A5A25EE"/>
    <w:lvl w:ilvl="0" w:tplc="BE3A629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472983416">
    <w:abstractNumId w:val="2"/>
  </w:num>
  <w:num w:numId="2" w16cid:durableId="1859735731">
    <w:abstractNumId w:val="1"/>
  </w:num>
  <w:num w:numId="3" w16cid:durableId="53007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2BE2"/>
    <w:rsid w:val="000033B0"/>
    <w:rsid w:val="00011FFC"/>
    <w:rsid w:val="000209E6"/>
    <w:rsid w:val="00032631"/>
    <w:rsid w:val="000338FB"/>
    <w:rsid w:val="0005362E"/>
    <w:rsid w:val="00053F43"/>
    <w:rsid w:val="000630BA"/>
    <w:rsid w:val="0006358E"/>
    <w:rsid w:val="0006363A"/>
    <w:rsid w:val="00066510"/>
    <w:rsid w:val="000B4479"/>
    <w:rsid w:val="000C1406"/>
    <w:rsid w:val="000C2565"/>
    <w:rsid w:val="000C70EF"/>
    <w:rsid w:val="000D4C27"/>
    <w:rsid w:val="000D55BA"/>
    <w:rsid w:val="000F3765"/>
    <w:rsid w:val="000F572D"/>
    <w:rsid w:val="000F65D2"/>
    <w:rsid w:val="00101E82"/>
    <w:rsid w:val="0014063F"/>
    <w:rsid w:val="00143721"/>
    <w:rsid w:val="00153A9E"/>
    <w:rsid w:val="00183790"/>
    <w:rsid w:val="00190D9F"/>
    <w:rsid w:val="00192E75"/>
    <w:rsid w:val="001A0458"/>
    <w:rsid w:val="001C1A9A"/>
    <w:rsid w:val="001C2853"/>
    <w:rsid w:val="001C69A4"/>
    <w:rsid w:val="001D4171"/>
    <w:rsid w:val="001D71C8"/>
    <w:rsid w:val="001D7418"/>
    <w:rsid w:val="001E3B8D"/>
    <w:rsid w:val="002343DF"/>
    <w:rsid w:val="002823C0"/>
    <w:rsid w:val="00296C8A"/>
    <w:rsid w:val="002A7DAA"/>
    <w:rsid w:val="002B273D"/>
    <w:rsid w:val="002F79DC"/>
    <w:rsid w:val="00301BE9"/>
    <w:rsid w:val="00312E8B"/>
    <w:rsid w:val="00393496"/>
    <w:rsid w:val="00423C58"/>
    <w:rsid w:val="00431CB5"/>
    <w:rsid w:val="004630F1"/>
    <w:rsid w:val="0048211F"/>
    <w:rsid w:val="004C5FF0"/>
    <w:rsid w:val="004D194B"/>
    <w:rsid w:val="004D70CF"/>
    <w:rsid w:val="005064CC"/>
    <w:rsid w:val="0051488E"/>
    <w:rsid w:val="00573807"/>
    <w:rsid w:val="005A6A24"/>
    <w:rsid w:val="005B65E0"/>
    <w:rsid w:val="005D096D"/>
    <w:rsid w:val="005E5DB8"/>
    <w:rsid w:val="005F7DDF"/>
    <w:rsid w:val="00712805"/>
    <w:rsid w:val="00721426"/>
    <w:rsid w:val="00743471"/>
    <w:rsid w:val="007714D7"/>
    <w:rsid w:val="0078100E"/>
    <w:rsid w:val="007D1A4F"/>
    <w:rsid w:val="007D32B3"/>
    <w:rsid w:val="007F2BE2"/>
    <w:rsid w:val="00813890"/>
    <w:rsid w:val="00816625"/>
    <w:rsid w:val="008D373A"/>
    <w:rsid w:val="008D43BE"/>
    <w:rsid w:val="008F591A"/>
    <w:rsid w:val="009174F9"/>
    <w:rsid w:val="00932909"/>
    <w:rsid w:val="0093618E"/>
    <w:rsid w:val="00955D95"/>
    <w:rsid w:val="0096634E"/>
    <w:rsid w:val="0097458E"/>
    <w:rsid w:val="009756D5"/>
    <w:rsid w:val="00980B1A"/>
    <w:rsid w:val="00990A9B"/>
    <w:rsid w:val="00A00CEE"/>
    <w:rsid w:val="00A218AF"/>
    <w:rsid w:val="00A2721E"/>
    <w:rsid w:val="00A5032D"/>
    <w:rsid w:val="00A55487"/>
    <w:rsid w:val="00AA0A3D"/>
    <w:rsid w:val="00AA7F90"/>
    <w:rsid w:val="00AE0A75"/>
    <w:rsid w:val="00B47FF4"/>
    <w:rsid w:val="00B53C60"/>
    <w:rsid w:val="00B6067A"/>
    <w:rsid w:val="00B62C6E"/>
    <w:rsid w:val="00B72251"/>
    <w:rsid w:val="00BA055E"/>
    <w:rsid w:val="00BB5F34"/>
    <w:rsid w:val="00BE6073"/>
    <w:rsid w:val="00C51633"/>
    <w:rsid w:val="00C61B43"/>
    <w:rsid w:val="00C622AD"/>
    <w:rsid w:val="00C97D0B"/>
    <w:rsid w:val="00CA5A48"/>
    <w:rsid w:val="00CD0AE0"/>
    <w:rsid w:val="00CD1764"/>
    <w:rsid w:val="00CD2AE0"/>
    <w:rsid w:val="00CD529A"/>
    <w:rsid w:val="00CF1A30"/>
    <w:rsid w:val="00CF7D58"/>
    <w:rsid w:val="00D27042"/>
    <w:rsid w:val="00D331BF"/>
    <w:rsid w:val="00D516DC"/>
    <w:rsid w:val="00D55049"/>
    <w:rsid w:val="00D56D57"/>
    <w:rsid w:val="00D628FD"/>
    <w:rsid w:val="00D72990"/>
    <w:rsid w:val="00D72D00"/>
    <w:rsid w:val="00D83427"/>
    <w:rsid w:val="00DB1C4C"/>
    <w:rsid w:val="00DB31E6"/>
    <w:rsid w:val="00DD0E88"/>
    <w:rsid w:val="00DD6954"/>
    <w:rsid w:val="00DE4017"/>
    <w:rsid w:val="00E258FC"/>
    <w:rsid w:val="00E369D9"/>
    <w:rsid w:val="00E44D12"/>
    <w:rsid w:val="00E81811"/>
    <w:rsid w:val="00EA07E2"/>
    <w:rsid w:val="00EC52EF"/>
    <w:rsid w:val="00EF42ED"/>
    <w:rsid w:val="00F015C4"/>
    <w:rsid w:val="00F1584C"/>
    <w:rsid w:val="00F17BC0"/>
    <w:rsid w:val="00F61AD4"/>
    <w:rsid w:val="00F70CDB"/>
    <w:rsid w:val="00F90EBF"/>
    <w:rsid w:val="00FA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5B5AB"/>
  <w15:chartTrackingRefBased/>
  <w15:docId w15:val="{7E57B7B0-6993-4CEA-97A2-C503851D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rsid w:val="007F2BE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F2BE2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301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192E75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192E75"/>
    <w:rPr>
      <w:color w:val="808080"/>
      <w:shd w:val="clear" w:color="auto" w:fill="E6E6E6"/>
    </w:rPr>
  </w:style>
  <w:style w:type="paragraph" w:styleId="Bezproreda">
    <w:name w:val="No Spacing"/>
    <w:uiPriority w:val="1"/>
    <w:qFormat/>
    <w:rsid w:val="000F3765"/>
    <w:rPr>
      <w:rFonts w:ascii="Calibri" w:eastAsia="Calibri" w:hAnsi="Calibri"/>
      <w:sz w:val="22"/>
      <w:szCs w:val="22"/>
      <w:lang w:eastAsia="en-US"/>
    </w:rPr>
  </w:style>
  <w:style w:type="paragraph" w:customStyle="1" w:styleId="m-812805437002891648msonospacing">
    <w:name w:val="m_-812805437002891648msonospacing"/>
    <w:basedOn w:val="Normal"/>
    <w:rsid w:val="00D729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4645-C76D-4FA5-B7BD-A256B407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Ravna Gora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Ana Tomašek</cp:lastModifiedBy>
  <cp:revision>3</cp:revision>
  <cp:lastPrinted>2018-11-21T13:20:00Z</cp:lastPrinted>
  <dcterms:created xsi:type="dcterms:W3CDTF">2022-12-07T09:20:00Z</dcterms:created>
  <dcterms:modified xsi:type="dcterms:W3CDTF">2022-12-07T09:21:00Z</dcterms:modified>
</cp:coreProperties>
</file>